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41EC1"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r w:rsidRPr="0059460F">
        <w:rPr>
          <w:rFonts w:asciiTheme="minorHAnsi" w:hAnsiTheme="minorHAnsi" w:cstheme="minorBidi"/>
          <w:noProof/>
          <w:kern w:val="0"/>
          <w14:ligatures w14:val="none"/>
        </w:rPr>
        <w:drawing>
          <wp:anchor distT="0" distB="0" distL="0" distR="0" simplePos="0" relativeHeight="251659264" behindDoc="0" locked="0" layoutInCell="1" allowOverlap="1" wp14:anchorId="4D5BE02E" wp14:editId="58B42571">
            <wp:simplePos x="0" y="0"/>
            <wp:positionH relativeFrom="page">
              <wp:posOffset>403225</wp:posOffset>
            </wp:positionH>
            <wp:positionV relativeFrom="paragraph">
              <wp:posOffset>-162560</wp:posOffset>
            </wp:positionV>
            <wp:extent cx="695325" cy="695325"/>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95325" cy="695325"/>
                    </a:xfrm>
                    <a:prstGeom prst="rect">
                      <a:avLst/>
                    </a:prstGeom>
                  </pic:spPr>
                </pic:pic>
              </a:graphicData>
            </a:graphic>
          </wp:anchor>
        </w:drawing>
      </w:r>
    </w:p>
    <w:p w14:paraId="1A2C0607" w14:textId="77777777" w:rsidR="0059460F" w:rsidRPr="0059460F" w:rsidRDefault="0059460F" w:rsidP="0059460F">
      <w:pPr>
        <w:widowControl w:val="0"/>
        <w:autoSpaceDE w:val="0"/>
        <w:autoSpaceDN w:val="0"/>
        <w:ind w:left="1440"/>
        <w:rPr>
          <w:rFonts w:asciiTheme="minorHAnsi" w:eastAsia="Arial" w:hAnsiTheme="minorHAnsi" w:cstheme="minorHAnsi"/>
          <w:b/>
          <w:bCs/>
          <w:kern w:val="0"/>
          <w:sz w:val="24"/>
          <w:szCs w:val="24"/>
          <w14:ligatures w14:val="none"/>
        </w:rPr>
      </w:pPr>
      <w:r w:rsidRPr="0059460F">
        <w:rPr>
          <w:rFonts w:asciiTheme="minorHAnsi" w:eastAsia="Arial" w:hAnsiTheme="minorHAnsi" w:cstheme="minorHAnsi"/>
          <w:b/>
          <w:bCs/>
          <w:kern w:val="0"/>
          <w:sz w:val="24"/>
          <w:szCs w:val="24"/>
          <w14:ligatures w14:val="none"/>
        </w:rPr>
        <w:t>WADE BRUMMAL YOUTH SPORTS GRANT PROGRAM PROCEDURES</w:t>
      </w:r>
    </w:p>
    <w:p w14:paraId="02655227"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p>
    <w:p w14:paraId="1F2670B7" w14:textId="77777777" w:rsidR="0059460F" w:rsidRDefault="0059460F" w:rsidP="0059460F">
      <w:pPr>
        <w:widowControl w:val="0"/>
        <w:autoSpaceDE w:val="0"/>
        <w:autoSpaceDN w:val="0"/>
        <w:rPr>
          <w:rFonts w:asciiTheme="minorHAnsi" w:eastAsia="Arial" w:hAnsiTheme="minorHAnsi" w:cstheme="minorHAnsi"/>
          <w:b/>
          <w:bCs/>
          <w:kern w:val="0"/>
          <w:sz w:val="24"/>
          <w:szCs w:val="24"/>
          <w14:ligatures w14:val="none"/>
        </w:rPr>
      </w:pPr>
    </w:p>
    <w:p w14:paraId="040D5FC3" w14:textId="3D2A69B7" w:rsidR="0059460F" w:rsidRPr="0059460F" w:rsidRDefault="0059460F" w:rsidP="0059460F">
      <w:pPr>
        <w:widowControl w:val="0"/>
        <w:autoSpaceDE w:val="0"/>
        <w:autoSpaceDN w:val="0"/>
        <w:rPr>
          <w:rFonts w:asciiTheme="minorHAnsi" w:eastAsia="Arial" w:hAnsiTheme="minorHAnsi" w:cstheme="minorHAnsi"/>
          <w:b/>
          <w:bCs/>
          <w:kern w:val="0"/>
          <w:sz w:val="24"/>
          <w:szCs w:val="24"/>
          <w14:ligatures w14:val="none"/>
        </w:rPr>
      </w:pPr>
      <w:r w:rsidRPr="0059460F">
        <w:rPr>
          <w:rFonts w:asciiTheme="minorHAnsi" w:eastAsia="Arial" w:hAnsiTheme="minorHAnsi" w:cstheme="minorHAnsi"/>
          <w:b/>
          <w:bCs/>
          <w:kern w:val="0"/>
          <w:sz w:val="24"/>
          <w:szCs w:val="24"/>
          <w14:ligatures w14:val="none"/>
        </w:rPr>
        <w:t>Background</w:t>
      </w:r>
    </w:p>
    <w:p w14:paraId="101F7B29"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The City of Santa Clara Wade Brummal Youth Sports Grant Program funds apply to all non-profit youth sports groups, organizations and athletic leagues located in the City of Santa Clara that use City of Santa Clara Parks &amp; Recreation athletic facilities. The purpose of the program is to generate funds for the Wade Brummal Youth Sports Grant Program which provides financial assistance to Santa Clara youth residents who wish to participate in organized youth sports and may not have the financial means to pay youth sports participant fees, and support sports league's facility and program needs. Fees are collected from all youth non-profit sports organizations that allow "non-residents" to participate in their respective programs. Each organization submits a roster that lists all residents (with proof of residency) and all "non-resident" participants to the Santa Clara Parks &amp; Recreation Department annually or prior to receiving a facility use permit. The number of non-resident participants on the roster will determine the total amount due for non-resident participation fees.</w:t>
      </w:r>
    </w:p>
    <w:p w14:paraId="22C48AA9"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p>
    <w:p w14:paraId="69083784" w14:textId="77777777" w:rsidR="0059460F" w:rsidRPr="0059460F" w:rsidRDefault="0059460F" w:rsidP="0059460F">
      <w:pPr>
        <w:widowControl w:val="0"/>
        <w:autoSpaceDE w:val="0"/>
        <w:autoSpaceDN w:val="0"/>
        <w:rPr>
          <w:rFonts w:asciiTheme="minorHAnsi" w:eastAsia="Arial" w:hAnsiTheme="minorHAnsi" w:cstheme="minorHAnsi"/>
          <w:b/>
          <w:bCs/>
          <w:kern w:val="0"/>
          <w:sz w:val="24"/>
          <w:szCs w:val="24"/>
          <w14:ligatures w14:val="none"/>
        </w:rPr>
      </w:pPr>
      <w:r w:rsidRPr="0059460F">
        <w:rPr>
          <w:rFonts w:asciiTheme="minorHAnsi" w:eastAsia="Arial" w:hAnsiTheme="minorHAnsi" w:cstheme="minorHAnsi"/>
          <w:b/>
          <w:bCs/>
          <w:kern w:val="0"/>
          <w:sz w:val="24"/>
          <w:szCs w:val="24"/>
          <w14:ligatures w14:val="none"/>
        </w:rPr>
        <w:t>Program Implementation</w:t>
      </w:r>
    </w:p>
    <w:p w14:paraId="7B46BB66"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p>
    <w:p w14:paraId="6390248D" w14:textId="77777777" w:rsidR="0059460F" w:rsidRPr="0059460F" w:rsidRDefault="0059460F" w:rsidP="0059460F">
      <w:pPr>
        <w:widowControl w:val="0"/>
        <w:numPr>
          <w:ilvl w:val="0"/>
          <w:numId w:val="1"/>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Amount of Fee: Each non-profit youth sports organization using a Santa Clara Parks &amp; Recreation sports facility will pay a fee of $25 per year, per non-resident participant.</w:t>
      </w:r>
    </w:p>
    <w:p w14:paraId="2BD70FAA" w14:textId="77777777" w:rsidR="0059460F" w:rsidRPr="0059460F" w:rsidRDefault="0059460F" w:rsidP="0059460F">
      <w:pPr>
        <w:widowControl w:val="0"/>
        <w:autoSpaceDE w:val="0"/>
        <w:autoSpaceDN w:val="0"/>
        <w:ind w:left="720"/>
        <w:contextualSpacing/>
        <w:rPr>
          <w:rFonts w:asciiTheme="minorHAnsi" w:eastAsia="Arial" w:hAnsiTheme="minorHAnsi" w:cstheme="minorHAnsi"/>
          <w:kern w:val="0"/>
          <w:sz w:val="18"/>
          <w:szCs w:val="18"/>
          <w14:ligatures w14:val="none"/>
        </w:rPr>
      </w:pPr>
    </w:p>
    <w:p w14:paraId="7480A972" w14:textId="77777777" w:rsidR="0059460F" w:rsidRPr="0059460F" w:rsidRDefault="0059460F" w:rsidP="0059460F">
      <w:pPr>
        <w:widowControl w:val="0"/>
        <w:numPr>
          <w:ilvl w:val="0"/>
          <w:numId w:val="1"/>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Non-Resident Definition: A "non-resident" is any person who does not reside within the geographic boundaries of the City of Santa Clara or the boundaries of the Santa Clara Unified School District (SCUSD).</w:t>
      </w:r>
    </w:p>
    <w:p w14:paraId="06F17F91" w14:textId="77777777" w:rsidR="0059460F" w:rsidRPr="0059460F" w:rsidRDefault="0059460F" w:rsidP="0059460F">
      <w:pPr>
        <w:widowControl w:val="0"/>
        <w:autoSpaceDE w:val="0"/>
        <w:autoSpaceDN w:val="0"/>
        <w:rPr>
          <w:rFonts w:asciiTheme="minorHAnsi" w:eastAsia="Arial" w:hAnsiTheme="minorHAnsi" w:cstheme="minorHAnsi"/>
          <w:kern w:val="0"/>
          <w:sz w:val="18"/>
          <w:szCs w:val="18"/>
          <w14:ligatures w14:val="none"/>
        </w:rPr>
      </w:pPr>
    </w:p>
    <w:p w14:paraId="79B7889B" w14:textId="77777777" w:rsidR="0059460F" w:rsidRPr="0059460F" w:rsidRDefault="0059460F" w:rsidP="0059460F">
      <w:pPr>
        <w:widowControl w:val="0"/>
        <w:numPr>
          <w:ilvl w:val="0"/>
          <w:numId w:val="1"/>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Resident Definition: A resident is any person who resides within the City of Santa Clara or is enrolled in the SCUSD.</w:t>
      </w:r>
    </w:p>
    <w:p w14:paraId="1100A596" w14:textId="77777777" w:rsidR="0059460F" w:rsidRPr="0059460F" w:rsidRDefault="0059460F" w:rsidP="0059460F">
      <w:pPr>
        <w:widowControl w:val="0"/>
        <w:autoSpaceDE w:val="0"/>
        <w:autoSpaceDN w:val="0"/>
        <w:rPr>
          <w:rFonts w:asciiTheme="minorHAnsi" w:eastAsia="Arial" w:hAnsiTheme="minorHAnsi" w:cstheme="minorHAnsi"/>
          <w:kern w:val="0"/>
          <w:sz w:val="18"/>
          <w:szCs w:val="18"/>
          <w14:ligatures w14:val="none"/>
        </w:rPr>
      </w:pPr>
    </w:p>
    <w:p w14:paraId="60DD27F5" w14:textId="77777777" w:rsidR="0059460F" w:rsidRPr="0059460F" w:rsidRDefault="0059460F" w:rsidP="0059460F">
      <w:pPr>
        <w:widowControl w:val="0"/>
        <w:numPr>
          <w:ilvl w:val="0"/>
          <w:numId w:val="1"/>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Proof of Residency: It will be the responsibility of the leagues to verify residency. Leagues will disclose non-residents on residency rosters submitted to the Parks and Recreation Department.</w:t>
      </w:r>
    </w:p>
    <w:p w14:paraId="1F52D240" w14:textId="77777777" w:rsidR="0059460F" w:rsidRPr="0059460F" w:rsidRDefault="0059460F" w:rsidP="0059460F">
      <w:pPr>
        <w:widowControl w:val="0"/>
        <w:autoSpaceDE w:val="0"/>
        <w:autoSpaceDN w:val="0"/>
        <w:rPr>
          <w:rFonts w:asciiTheme="minorHAnsi" w:eastAsia="Arial" w:hAnsiTheme="minorHAnsi" w:cstheme="minorHAnsi"/>
          <w:kern w:val="0"/>
          <w:sz w:val="18"/>
          <w:szCs w:val="18"/>
          <w14:ligatures w14:val="none"/>
        </w:rPr>
      </w:pPr>
    </w:p>
    <w:p w14:paraId="47589879" w14:textId="77777777" w:rsidR="0059460F" w:rsidRPr="0059460F" w:rsidRDefault="0059460F" w:rsidP="0059460F">
      <w:pPr>
        <w:widowControl w:val="0"/>
        <w:numPr>
          <w:ilvl w:val="0"/>
          <w:numId w:val="1"/>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Payment: The total fee will be made payable to the City of Santa Clara-Wade Brummal Youth Sports Scholarship Program, c/o Parks &amp; Recreation Department, 1500 Warburton Ave., Santa Clara, CA 95050.</w:t>
      </w:r>
    </w:p>
    <w:p w14:paraId="2CDE2EC7" w14:textId="77777777" w:rsidR="0059460F" w:rsidRPr="0059460F" w:rsidRDefault="0059460F" w:rsidP="0059460F">
      <w:pPr>
        <w:widowControl w:val="0"/>
        <w:autoSpaceDE w:val="0"/>
        <w:autoSpaceDN w:val="0"/>
        <w:rPr>
          <w:rFonts w:asciiTheme="minorHAnsi" w:eastAsia="Arial" w:hAnsiTheme="minorHAnsi" w:cstheme="minorHAnsi"/>
          <w:kern w:val="0"/>
          <w:sz w:val="18"/>
          <w:szCs w:val="18"/>
          <w14:ligatures w14:val="none"/>
        </w:rPr>
      </w:pPr>
    </w:p>
    <w:p w14:paraId="62B55372" w14:textId="77777777" w:rsidR="0059460F" w:rsidRPr="0059460F" w:rsidRDefault="0059460F" w:rsidP="0059460F">
      <w:pPr>
        <w:widowControl w:val="0"/>
        <w:numPr>
          <w:ilvl w:val="0"/>
          <w:numId w:val="1"/>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Schedule for Submitting Participant Roster and Fee. Rosters should highlight a list of all non-resident participants in each eligible youth sports organization. Rosters and payment will be submitted by the last business day prior to the following dates:</w:t>
      </w:r>
    </w:p>
    <w:p w14:paraId="614F1D5F"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p>
    <w:tbl>
      <w:tblPr>
        <w:tblStyle w:val="TableGrid"/>
        <w:tblW w:w="0" w:type="auto"/>
        <w:tblInd w:w="1795" w:type="dxa"/>
        <w:tblLook w:val="04A0" w:firstRow="1" w:lastRow="0" w:firstColumn="1" w:lastColumn="0" w:noHBand="0" w:noVBand="1"/>
      </w:tblPr>
      <w:tblGrid>
        <w:gridCol w:w="3170"/>
        <w:gridCol w:w="2950"/>
      </w:tblGrid>
      <w:tr w:rsidR="0059460F" w:rsidRPr="0059460F" w14:paraId="32D2A5AA" w14:textId="77777777" w:rsidTr="00C21F2D">
        <w:tc>
          <w:tcPr>
            <w:tcW w:w="3170" w:type="dxa"/>
          </w:tcPr>
          <w:p w14:paraId="3326A100" w14:textId="77777777" w:rsidR="0059460F" w:rsidRPr="0059460F" w:rsidRDefault="0059460F" w:rsidP="0059460F">
            <w:pPr>
              <w:widowControl w:val="0"/>
              <w:autoSpaceDE w:val="0"/>
              <w:autoSpaceDN w:val="0"/>
              <w:jc w:val="center"/>
              <w:rPr>
                <w:rFonts w:eastAsia="Arial" w:cstheme="minorHAnsi"/>
                <w:b/>
                <w:bCs/>
                <w:sz w:val="24"/>
                <w:szCs w:val="24"/>
              </w:rPr>
            </w:pPr>
            <w:r w:rsidRPr="0059460F">
              <w:rPr>
                <w:rFonts w:eastAsia="Arial" w:cstheme="minorHAnsi"/>
                <w:b/>
                <w:bCs/>
                <w:sz w:val="24"/>
                <w:szCs w:val="24"/>
              </w:rPr>
              <w:t>September 30</w:t>
            </w:r>
          </w:p>
          <w:p w14:paraId="6BFB4E85" w14:textId="77777777" w:rsidR="0059460F" w:rsidRPr="0059460F" w:rsidRDefault="0059460F" w:rsidP="0059460F">
            <w:pPr>
              <w:widowControl w:val="0"/>
              <w:autoSpaceDE w:val="0"/>
              <w:autoSpaceDN w:val="0"/>
              <w:rPr>
                <w:rFonts w:eastAsia="Arial" w:cstheme="minorHAnsi"/>
                <w:sz w:val="24"/>
                <w:szCs w:val="24"/>
              </w:rPr>
            </w:pPr>
            <w:r w:rsidRPr="0059460F">
              <w:rPr>
                <w:rFonts w:eastAsia="Arial" w:cstheme="minorHAnsi"/>
                <w:sz w:val="24"/>
                <w:szCs w:val="24"/>
              </w:rPr>
              <w:t>Aquatic Sports</w:t>
            </w:r>
          </w:p>
          <w:p w14:paraId="23003622" w14:textId="77777777" w:rsidR="0059460F" w:rsidRPr="0059460F" w:rsidRDefault="0059460F" w:rsidP="0059460F">
            <w:pPr>
              <w:widowControl w:val="0"/>
              <w:autoSpaceDE w:val="0"/>
              <w:autoSpaceDN w:val="0"/>
              <w:rPr>
                <w:rFonts w:eastAsia="Arial" w:cstheme="minorHAnsi"/>
                <w:sz w:val="24"/>
                <w:szCs w:val="24"/>
              </w:rPr>
            </w:pPr>
            <w:r w:rsidRPr="0059460F">
              <w:rPr>
                <w:rFonts w:eastAsia="Arial" w:cstheme="minorHAnsi"/>
                <w:sz w:val="24"/>
                <w:szCs w:val="24"/>
              </w:rPr>
              <w:t>Swimming</w:t>
            </w:r>
          </w:p>
          <w:p w14:paraId="5A298CE4" w14:textId="77777777" w:rsidR="0059460F" w:rsidRPr="0059460F" w:rsidRDefault="0059460F" w:rsidP="0059460F">
            <w:pPr>
              <w:widowControl w:val="0"/>
              <w:autoSpaceDE w:val="0"/>
              <w:autoSpaceDN w:val="0"/>
              <w:rPr>
                <w:rFonts w:eastAsia="Arial" w:cstheme="minorHAnsi"/>
                <w:sz w:val="24"/>
                <w:szCs w:val="24"/>
              </w:rPr>
            </w:pPr>
            <w:r w:rsidRPr="0059460F">
              <w:rPr>
                <w:rFonts w:eastAsia="Arial" w:cstheme="minorHAnsi"/>
                <w:sz w:val="24"/>
                <w:szCs w:val="24"/>
              </w:rPr>
              <w:t>Diving</w:t>
            </w:r>
          </w:p>
          <w:p w14:paraId="070EFF2B" w14:textId="77777777" w:rsidR="0059460F" w:rsidRPr="0059460F" w:rsidRDefault="0059460F" w:rsidP="0059460F">
            <w:pPr>
              <w:widowControl w:val="0"/>
              <w:autoSpaceDE w:val="0"/>
              <w:autoSpaceDN w:val="0"/>
              <w:rPr>
                <w:rFonts w:eastAsia="Arial" w:cstheme="minorHAnsi"/>
                <w:sz w:val="24"/>
                <w:szCs w:val="24"/>
              </w:rPr>
            </w:pPr>
            <w:r w:rsidRPr="0059460F">
              <w:rPr>
                <w:rFonts w:eastAsia="Arial" w:cstheme="minorHAnsi"/>
                <w:sz w:val="24"/>
                <w:szCs w:val="24"/>
              </w:rPr>
              <w:t>Water Polo &amp; Others</w:t>
            </w:r>
          </w:p>
          <w:p w14:paraId="655FBD28" w14:textId="77777777" w:rsidR="0059460F" w:rsidRPr="0059460F" w:rsidRDefault="0059460F" w:rsidP="0059460F">
            <w:pPr>
              <w:widowControl w:val="0"/>
              <w:autoSpaceDE w:val="0"/>
              <w:autoSpaceDN w:val="0"/>
              <w:rPr>
                <w:rFonts w:eastAsia="Arial" w:cstheme="minorHAnsi"/>
                <w:sz w:val="24"/>
                <w:szCs w:val="24"/>
              </w:rPr>
            </w:pPr>
            <w:r w:rsidRPr="0059460F">
              <w:rPr>
                <w:rFonts w:eastAsia="Arial" w:cstheme="minorHAnsi"/>
                <w:sz w:val="24"/>
                <w:szCs w:val="24"/>
              </w:rPr>
              <w:t>Soccer</w:t>
            </w:r>
          </w:p>
          <w:p w14:paraId="24E88BA3" w14:textId="77777777" w:rsidR="0059460F" w:rsidRPr="0059460F" w:rsidRDefault="0059460F" w:rsidP="0059460F">
            <w:pPr>
              <w:widowControl w:val="0"/>
              <w:autoSpaceDE w:val="0"/>
              <w:autoSpaceDN w:val="0"/>
              <w:rPr>
                <w:rFonts w:eastAsia="Arial" w:cstheme="minorHAnsi"/>
                <w:b/>
                <w:bCs/>
                <w:sz w:val="24"/>
                <w:szCs w:val="24"/>
              </w:rPr>
            </w:pPr>
          </w:p>
        </w:tc>
        <w:tc>
          <w:tcPr>
            <w:tcW w:w="2950" w:type="dxa"/>
          </w:tcPr>
          <w:p w14:paraId="0841B978" w14:textId="77777777" w:rsidR="0059460F" w:rsidRPr="0059460F" w:rsidRDefault="0059460F" w:rsidP="0059460F">
            <w:pPr>
              <w:widowControl w:val="0"/>
              <w:autoSpaceDE w:val="0"/>
              <w:autoSpaceDN w:val="0"/>
              <w:jc w:val="center"/>
              <w:rPr>
                <w:rFonts w:eastAsia="Arial" w:cstheme="minorHAnsi"/>
                <w:b/>
                <w:bCs/>
                <w:sz w:val="24"/>
                <w:szCs w:val="24"/>
              </w:rPr>
            </w:pPr>
            <w:r w:rsidRPr="0059460F">
              <w:rPr>
                <w:rFonts w:eastAsia="Arial" w:cstheme="minorHAnsi"/>
                <w:b/>
                <w:bCs/>
                <w:sz w:val="24"/>
                <w:szCs w:val="24"/>
              </w:rPr>
              <w:t>June 30</w:t>
            </w:r>
          </w:p>
          <w:p w14:paraId="5C74EE7C" w14:textId="77777777" w:rsidR="0059460F" w:rsidRPr="0059460F" w:rsidRDefault="0059460F" w:rsidP="0059460F">
            <w:pPr>
              <w:widowControl w:val="0"/>
              <w:autoSpaceDE w:val="0"/>
              <w:autoSpaceDN w:val="0"/>
              <w:rPr>
                <w:rFonts w:eastAsia="Arial" w:cstheme="minorHAnsi"/>
                <w:sz w:val="24"/>
                <w:szCs w:val="24"/>
              </w:rPr>
            </w:pPr>
            <w:r w:rsidRPr="0059460F">
              <w:rPr>
                <w:rFonts w:eastAsia="Arial" w:cstheme="minorHAnsi"/>
                <w:sz w:val="24"/>
                <w:szCs w:val="24"/>
              </w:rPr>
              <w:t>Softball</w:t>
            </w:r>
          </w:p>
          <w:p w14:paraId="0CEDE63D" w14:textId="77777777" w:rsidR="0059460F" w:rsidRPr="0059460F" w:rsidRDefault="0059460F" w:rsidP="0059460F">
            <w:pPr>
              <w:widowControl w:val="0"/>
              <w:autoSpaceDE w:val="0"/>
              <w:autoSpaceDN w:val="0"/>
              <w:rPr>
                <w:rFonts w:eastAsia="Arial" w:cstheme="minorHAnsi"/>
                <w:sz w:val="24"/>
                <w:szCs w:val="24"/>
              </w:rPr>
            </w:pPr>
            <w:r w:rsidRPr="0059460F">
              <w:rPr>
                <w:rFonts w:eastAsia="Arial" w:cstheme="minorHAnsi"/>
                <w:sz w:val="24"/>
                <w:szCs w:val="24"/>
              </w:rPr>
              <w:t xml:space="preserve">Baseball </w:t>
            </w:r>
          </w:p>
          <w:p w14:paraId="1DA667D0" w14:textId="77777777" w:rsidR="0059460F" w:rsidRPr="0059460F" w:rsidRDefault="0059460F" w:rsidP="0059460F">
            <w:pPr>
              <w:widowControl w:val="0"/>
              <w:autoSpaceDE w:val="0"/>
              <w:autoSpaceDN w:val="0"/>
              <w:rPr>
                <w:rFonts w:eastAsia="Arial" w:cstheme="minorHAnsi"/>
                <w:sz w:val="24"/>
                <w:szCs w:val="24"/>
              </w:rPr>
            </w:pPr>
            <w:r w:rsidRPr="0059460F">
              <w:rPr>
                <w:rFonts w:eastAsia="Arial" w:cstheme="minorHAnsi"/>
                <w:sz w:val="24"/>
                <w:szCs w:val="24"/>
              </w:rPr>
              <w:t>Football</w:t>
            </w:r>
          </w:p>
          <w:p w14:paraId="13E94C24" w14:textId="77777777" w:rsidR="0059460F" w:rsidRPr="0059460F" w:rsidRDefault="0059460F" w:rsidP="0059460F">
            <w:pPr>
              <w:widowControl w:val="0"/>
              <w:autoSpaceDE w:val="0"/>
              <w:autoSpaceDN w:val="0"/>
              <w:rPr>
                <w:rFonts w:eastAsia="Arial" w:cstheme="minorHAnsi"/>
                <w:sz w:val="24"/>
                <w:szCs w:val="24"/>
              </w:rPr>
            </w:pPr>
            <w:r w:rsidRPr="0059460F">
              <w:rPr>
                <w:rFonts w:eastAsia="Arial" w:cstheme="minorHAnsi"/>
                <w:sz w:val="24"/>
                <w:szCs w:val="24"/>
              </w:rPr>
              <w:t>Judo</w:t>
            </w:r>
          </w:p>
          <w:p w14:paraId="781AAFAE" w14:textId="77777777" w:rsidR="0059460F" w:rsidRPr="0059460F" w:rsidRDefault="0059460F" w:rsidP="0059460F">
            <w:pPr>
              <w:widowControl w:val="0"/>
              <w:autoSpaceDE w:val="0"/>
              <w:autoSpaceDN w:val="0"/>
              <w:rPr>
                <w:rFonts w:eastAsia="Arial" w:cstheme="minorHAnsi"/>
                <w:b/>
                <w:bCs/>
                <w:sz w:val="24"/>
                <w:szCs w:val="24"/>
              </w:rPr>
            </w:pPr>
          </w:p>
        </w:tc>
      </w:tr>
    </w:tbl>
    <w:p w14:paraId="562A438C" w14:textId="77777777" w:rsidR="0059460F" w:rsidRPr="0059460F" w:rsidRDefault="0059460F" w:rsidP="0059460F">
      <w:pPr>
        <w:widowControl w:val="0"/>
        <w:autoSpaceDE w:val="0"/>
        <w:autoSpaceDN w:val="0"/>
        <w:rPr>
          <w:rFonts w:asciiTheme="minorHAnsi" w:eastAsia="Arial" w:hAnsiTheme="minorHAnsi" w:cstheme="minorHAnsi"/>
          <w:b/>
          <w:bCs/>
          <w:kern w:val="0"/>
          <w:sz w:val="24"/>
          <w:szCs w:val="24"/>
          <w14:ligatures w14:val="none"/>
        </w:rPr>
      </w:pPr>
    </w:p>
    <w:p w14:paraId="2E6E3511" w14:textId="77777777" w:rsidR="0059460F" w:rsidRPr="0059460F" w:rsidRDefault="0059460F" w:rsidP="0059460F">
      <w:pPr>
        <w:widowControl w:val="0"/>
        <w:autoSpaceDE w:val="0"/>
        <w:autoSpaceDN w:val="0"/>
        <w:jc w:val="center"/>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Other Sports-prior to the issuance of Athletic Facility Use Permit</w:t>
      </w:r>
    </w:p>
    <w:p w14:paraId="55441771" w14:textId="77777777" w:rsidR="0059460F" w:rsidRPr="0059460F" w:rsidRDefault="0059460F" w:rsidP="0059460F">
      <w:pPr>
        <w:widowControl w:val="0"/>
        <w:autoSpaceDE w:val="0"/>
        <w:autoSpaceDN w:val="0"/>
        <w:rPr>
          <w:rFonts w:asciiTheme="minorHAnsi" w:eastAsia="Arial" w:hAnsiTheme="minorHAnsi" w:cstheme="minorHAnsi"/>
          <w:b/>
          <w:bCs/>
          <w:kern w:val="0"/>
          <w:sz w:val="24"/>
          <w:szCs w:val="24"/>
          <w14:ligatures w14:val="none"/>
        </w:rPr>
      </w:pPr>
      <w:r w:rsidRPr="0059460F">
        <w:rPr>
          <w:rFonts w:asciiTheme="minorHAnsi" w:eastAsia="Arial" w:hAnsiTheme="minorHAnsi" w:cstheme="minorHAnsi"/>
          <w:b/>
          <w:bCs/>
          <w:kern w:val="0"/>
          <w:sz w:val="24"/>
          <w:szCs w:val="24"/>
          <w14:ligatures w14:val="none"/>
        </w:rPr>
        <w:lastRenderedPageBreak/>
        <w:t>Funding Requests</w:t>
      </w:r>
    </w:p>
    <w:p w14:paraId="304429F6"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p>
    <w:p w14:paraId="420A8906"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r w:rsidRPr="0059460F">
        <w:rPr>
          <w:rFonts w:asciiTheme="minorHAnsi" w:eastAsia="Arial" w:hAnsiTheme="minorHAnsi" w:cstheme="minorHAnsi"/>
          <w:b/>
          <w:bCs/>
          <w:kern w:val="0"/>
          <w:sz w:val="24"/>
          <w:szCs w:val="24"/>
          <w14:ligatures w14:val="none"/>
        </w:rPr>
        <w:t>Eligibility</w:t>
      </w:r>
      <w:r w:rsidRPr="0059460F">
        <w:rPr>
          <w:rFonts w:asciiTheme="minorHAnsi" w:eastAsia="Arial" w:hAnsiTheme="minorHAnsi" w:cstheme="minorHAnsi"/>
          <w:kern w:val="0"/>
          <w:sz w:val="24"/>
          <w:szCs w:val="24"/>
          <w14:ligatures w14:val="none"/>
        </w:rPr>
        <w:t xml:space="preserve"> Any Santa Clara based, non-profit youth sports organization that pays the non-resident, participation fee is eligible to apply for funding/request reimbursement for financial assistance granted to residents of the City of Santa Clara. Additionally, non-profit youth sports organizations that provide services to Santa Clara residents only, due to jurisdictional boundaries, are also eligible for reimbursement (i.e., Little League Baseball). Eligible organizations must comply with Title IX, the federal law that prohibits discrimination </w:t>
      </w:r>
      <w:proofErr w:type="gramStart"/>
      <w:r w:rsidRPr="0059460F">
        <w:rPr>
          <w:rFonts w:asciiTheme="minorHAnsi" w:eastAsia="Arial" w:hAnsiTheme="minorHAnsi" w:cstheme="minorHAnsi"/>
          <w:kern w:val="0"/>
          <w:sz w:val="24"/>
          <w:szCs w:val="24"/>
          <w14:ligatures w14:val="none"/>
        </w:rPr>
        <w:t>on the basis of</w:t>
      </w:r>
      <w:proofErr w:type="gramEnd"/>
      <w:r w:rsidRPr="0059460F">
        <w:rPr>
          <w:rFonts w:asciiTheme="minorHAnsi" w:eastAsia="Arial" w:hAnsiTheme="minorHAnsi" w:cstheme="minorHAnsi"/>
          <w:kern w:val="0"/>
          <w:sz w:val="24"/>
          <w:szCs w:val="24"/>
          <w14:ligatures w14:val="none"/>
        </w:rPr>
        <w:t xml:space="preserve"> gender in schools that receive federal funding including in their athletics programs.</w:t>
      </w:r>
    </w:p>
    <w:p w14:paraId="29379009"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p>
    <w:p w14:paraId="539D6F7A"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r w:rsidRPr="0059460F">
        <w:rPr>
          <w:rFonts w:asciiTheme="minorHAnsi" w:eastAsia="Arial" w:hAnsiTheme="minorHAnsi" w:cstheme="minorHAnsi"/>
          <w:b/>
          <w:bCs/>
          <w:kern w:val="0"/>
          <w:sz w:val="24"/>
          <w:szCs w:val="24"/>
          <w14:ligatures w14:val="none"/>
        </w:rPr>
        <w:t>Application/Requests</w:t>
      </w:r>
      <w:r w:rsidRPr="0059460F">
        <w:rPr>
          <w:rFonts w:asciiTheme="minorHAnsi" w:eastAsia="Arial" w:hAnsiTheme="minorHAnsi" w:cstheme="minorHAnsi"/>
          <w:kern w:val="0"/>
          <w:sz w:val="24"/>
          <w:szCs w:val="24"/>
          <w14:ligatures w14:val="none"/>
        </w:rPr>
        <w:t>: A written application by the board president or executive director of the youth sports organization will be submitted to the City of Santa Clara-Parks &amp; Recreation Department on behalf of the sports organization.</w:t>
      </w:r>
    </w:p>
    <w:p w14:paraId="59CA7CBA"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p>
    <w:p w14:paraId="481FCA81" w14:textId="77777777" w:rsidR="0059460F" w:rsidRPr="0059460F" w:rsidRDefault="0059460F" w:rsidP="0059460F">
      <w:pPr>
        <w:widowControl w:val="0"/>
        <w:autoSpaceDE w:val="0"/>
        <w:autoSpaceDN w:val="0"/>
        <w:rPr>
          <w:rFonts w:asciiTheme="minorHAnsi" w:eastAsia="Arial" w:hAnsiTheme="minorHAnsi" w:cstheme="minorHAnsi"/>
          <w:b/>
          <w:bCs/>
          <w:kern w:val="0"/>
          <w:sz w:val="24"/>
          <w:szCs w:val="24"/>
          <w14:ligatures w14:val="none"/>
        </w:rPr>
      </w:pPr>
      <w:r w:rsidRPr="0059460F">
        <w:rPr>
          <w:rFonts w:asciiTheme="minorHAnsi" w:eastAsia="Arial" w:hAnsiTheme="minorHAnsi" w:cstheme="minorHAnsi"/>
          <w:b/>
          <w:bCs/>
          <w:kern w:val="0"/>
          <w:sz w:val="24"/>
          <w:szCs w:val="24"/>
          <w14:ligatures w14:val="none"/>
        </w:rPr>
        <w:t>Limit of Request(s)</w:t>
      </w:r>
    </w:p>
    <w:p w14:paraId="06A89607" w14:textId="77777777" w:rsidR="0059460F" w:rsidRPr="0059460F" w:rsidRDefault="0059460F" w:rsidP="0059460F">
      <w:pPr>
        <w:widowControl w:val="0"/>
        <w:numPr>
          <w:ilvl w:val="0"/>
          <w:numId w:val="2"/>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An application will be considered for approval for up to $2,000 by the Parks and Recreation Department on a case-by-case basis.</w:t>
      </w:r>
    </w:p>
    <w:p w14:paraId="0C9031E2" w14:textId="77777777" w:rsidR="0059460F" w:rsidRPr="0059460F" w:rsidRDefault="0059460F" w:rsidP="0059460F">
      <w:pPr>
        <w:widowControl w:val="0"/>
        <w:autoSpaceDE w:val="0"/>
        <w:autoSpaceDN w:val="0"/>
        <w:ind w:left="1440"/>
        <w:contextualSpacing/>
        <w:rPr>
          <w:rFonts w:asciiTheme="minorHAnsi" w:eastAsia="Arial" w:hAnsiTheme="minorHAnsi" w:cstheme="minorHAnsi"/>
          <w:kern w:val="0"/>
          <w:sz w:val="18"/>
          <w:szCs w:val="18"/>
          <w14:ligatures w14:val="none"/>
        </w:rPr>
      </w:pPr>
    </w:p>
    <w:p w14:paraId="12D66C71" w14:textId="77777777" w:rsidR="0059460F" w:rsidRPr="0059460F" w:rsidRDefault="0059460F" w:rsidP="0059460F">
      <w:pPr>
        <w:numPr>
          <w:ilvl w:val="0"/>
          <w:numId w:val="2"/>
        </w:numPr>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An application for over $2,001 will be reviewed by the Parks &amp; Recreation Commission for a recommendation of approval. The Commission reserves the right to approve partial funding of requests or deny requests.</w:t>
      </w:r>
    </w:p>
    <w:p w14:paraId="470AED83" w14:textId="77777777" w:rsidR="0059460F" w:rsidRPr="0059460F" w:rsidRDefault="0059460F" w:rsidP="0059460F">
      <w:pPr>
        <w:widowControl w:val="0"/>
        <w:autoSpaceDE w:val="0"/>
        <w:autoSpaceDN w:val="0"/>
        <w:rPr>
          <w:rFonts w:asciiTheme="minorHAnsi" w:eastAsia="Arial" w:hAnsiTheme="minorHAnsi" w:cstheme="minorHAnsi"/>
          <w:kern w:val="0"/>
          <w:sz w:val="18"/>
          <w:szCs w:val="18"/>
          <w14:ligatures w14:val="none"/>
        </w:rPr>
      </w:pPr>
    </w:p>
    <w:p w14:paraId="094698DA" w14:textId="77777777" w:rsidR="0059460F" w:rsidRPr="0059460F" w:rsidRDefault="0059460F" w:rsidP="0059460F">
      <w:pPr>
        <w:widowControl w:val="0"/>
        <w:numPr>
          <w:ilvl w:val="0"/>
          <w:numId w:val="2"/>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A request for funds may be made by any organization no more than one time per quarter.</w:t>
      </w:r>
    </w:p>
    <w:p w14:paraId="7462AA00"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p>
    <w:p w14:paraId="0820B4CB" w14:textId="77777777" w:rsidR="0059460F" w:rsidRPr="0059460F" w:rsidRDefault="0059460F" w:rsidP="0059460F">
      <w:pPr>
        <w:widowControl w:val="0"/>
        <w:autoSpaceDE w:val="0"/>
        <w:autoSpaceDN w:val="0"/>
        <w:rPr>
          <w:rFonts w:asciiTheme="minorHAnsi" w:eastAsia="Arial" w:hAnsiTheme="minorHAnsi" w:cstheme="minorHAnsi"/>
          <w:b/>
          <w:bCs/>
          <w:kern w:val="0"/>
          <w:sz w:val="24"/>
          <w:szCs w:val="24"/>
          <w14:ligatures w14:val="none"/>
        </w:rPr>
      </w:pPr>
      <w:r w:rsidRPr="0059460F">
        <w:rPr>
          <w:rFonts w:asciiTheme="minorHAnsi" w:eastAsia="Arial" w:hAnsiTheme="minorHAnsi" w:cstheme="minorHAnsi"/>
          <w:b/>
          <w:bCs/>
          <w:kern w:val="0"/>
          <w:sz w:val="24"/>
          <w:szCs w:val="24"/>
          <w14:ligatures w14:val="none"/>
        </w:rPr>
        <w:t>Priorities of Funding</w:t>
      </w:r>
    </w:p>
    <w:p w14:paraId="69C48DB6" w14:textId="77777777" w:rsidR="0059460F" w:rsidRPr="0059460F" w:rsidRDefault="0059460F" w:rsidP="0059460F">
      <w:pPr>
        <w:widowControl w:val="0"/>
        <w:numPr>
          <w:ilvl w:val="0"/>
          <w:numId w:val="3"/>
        </w:numPr>
        <w:autoSpaceDE w:val="0"/>
        <w:autoSpaceDN w:val="0"/>
        <w:spacing w:after="24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Participant Scholarships. Reimbursement of a youth sports organization's direct financial assistance to support disadvantaged residents to participate in the sport (i.e. league registration fees, participation, etc.) Individuals must be qualifying residents of the City of Santa Clara (as defined in Program Implementation 4.)</w:t>
      </w:r>
    </w:p>
    <w:p w14:paraId="347D6146" w14:textId="77777777" w:rsidR="0059460F" w:rsidRPr="0059460F" w:rsidRDefault="0059460F" w:rsidP="0059460F">
      <w:pPr>
        <w:widowControl w:val="0"/>
        <w:autoSpaceDE w:val="0"/>
        <w:autoSpaceDN w:val="0"/>
        <w:spacing w:after="240"/>
        <w:ind w:left="1440"/>
        <w:contextualSpacing/>
        <w:rPr>
          <w:rFonts w:asciiTheme="minorHAnsi" w:eastAsia="Arial" w:hAnsiTheme="minorHAnsi" w:cstheme="minorHAnsi"/>
          <w:kern w:val="0"/>
          <w:sz w:val="18"/>
          <w:szCs w:val="18"/>
          <w14:ligatures w14:val="none"/>
        </w:rPr>
      </w:pPr>
    </w:p>
    <w:p w14:paraId="49099252" w14:textId="77777777" w:rsidR="0059460F" w:rsidRPr="0059460F" w:rsidRDefault="0059460F" w:rsidP="0059460F">
      <w:pPr>
        <w:widowControl w:val="0"/>
        <w:numPr>
          <w:ilvl w:val="0"/>
          <w:numId w:val="3"/>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Relevant program costs. Reimbursement for new equipment, field repairs, capital projects, maintenance costs. Only available if fund balance exceeds $15,000 in a year.</w:t>
      </w:r>
      <w:r w:rsidRPr="0059460F">
        <w:rPr>
          <w:rFonts w:asciiTheme="minorHAnsi" w:hAnsiTheme="minorHAnsi" w:cstheme="minorBidi"/>
          <w:kern w:val="0"/>
          <w14:ligatures w14:val="none"/>
        </w:rPr>
        <w:t xml:space="preserve"> </w:t>
      </w:r>
      <w:r w:rsidRPr="0059460F">
        <w:rPr>
          <w:rFonts w:asciiTheme="minorHAnsi" w:eastAsia="Arial" w:hAnsiTheme="minorHAnsi" w:cstheme="minorHAnsi"/>
          <w:kern w:val="0"/>
          <w:sz w:val="24"/>
          <w:szCs w:val="24"/>
          <w14:ligatures w14:val="none"/>
        </w:rPr>
        <w:t>Facilities must be within the City of Santa Clara and be accessible to the public.</w:t>
      </w:r>
    </w:p>
    <w:p w14:paraId="0F3F301B" w14:textId="77777777" w:rsidR="0059460F" w:rsidRPr="0059460F" w:rsidRDefault="0059460F" w:rsidP="0059460F">
      <w:pPr>
        <w:widowControl w:val="0"/>
        <w:autoSpaceDE w:val="0"/>
        <w:autoSpaceDN w:val="0"/>
        <w:ind w:left="1440"/>
        <w:contextualSpacing/>
        <w:rPr>
          <w:rFonts w:asciiTheme="minorHAnsi" w:eastAsia="Arial" w:hAnsiTheme="minorHAnsi" w:cstheme="minorHAnsi"/>
          <w:kern w:val="0"/>
          <w:sz w:val="24"/>
          <w:szCs w:val="24"/>
          <w14:ligatures w14:val="none"/>
        </w:rPr>
      </w:pPr>
    </w:p>
    <w:p w14:paraId="062526E5" w14:textId="77777777" w:rsidR="0059460F" w:rsidRPr="0059460F" w:rsidRDefault="0059460F" w:rsidP="0059460F">
      <w:pPr>
        <w:widowControl w:val="0"/>
        <w:numPr>
          <w:ilvl w:val="0"/>
          <w:numId w:val="3"/>
        </w:numPr>
        <w:autoSpaceDE w:val="0"/>
        <w:autoSpaceDN w:val="0"/>
        <w:spacing w:after="24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Reimbursement of costs related to additional competition expenses (i.e., travel). Reimbursements of this nature will be reviewed by the Parks &amp; Recreation Commission on a case-by-case basis for a recommendation of approval.</w:t>
      </w:r>
    </w:p>
    <w:p w14:paraId="5A51E3AD" w14:textId="77777777" w:rsidR="0059460F" w:rsidRPr="0059460F" w:rsidRDefault="0059460F" w:rsidP="0059460F">
      <w:pPr>
        <w:widowControl w:val="0"/>
        <w:autoSpaceDE w:val="0"/>
        <w:autoSpaceDN w:val="0"/>
        <w:spacing w:after="240"/>
        <w:ind w:left="1440"/>
        <w:contextualSpacing/>
        <w:rPr>
          <w:rFonts w:asciiTheme="minorHAnsi" w:eastAsia="Arial" w:hAnsiTheme="minorHAnsi" w:cstheme="minorHAnsi"/>
          <w:kern w:val="0"/>
          <w:sz w:val="24"/>
          <w:szCs w:val="24"/>
          <w14:ligatures w14:val="none"/>
        </w:rPr>
      </w:pPr>
    </w:p>
    <w:p w14:paraId="12983E70" w14:textId="77777777" w:rsidR="0059460F" w:rsidRPr="0059460F" w:rsidRDefault="0059460F" w:rsidP="0059460F">
      <w:pPr>
        <w:widowControl w:val="0"/>
        <w:numPr>
          <w:ilvl w:val="0"/>
          <w:numId w:val="3"/>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Requests from non-contributing Santa Clara based youth sports organizations and programs are also eligible to request funds for scholarships for qualifying residents of the City of Santa Clara (as defined in Policy and Procedures 1.8).</w:t>
      </w:r>
    </w:p>
    <w:p w14:paraId="75A01950" w14:textId="77777777" w:rsidR="0059460F" w:rsidRPr="0059460F" w:rsidRDefault="0059460F" w:rsidP="0059460F">
      <w:pPr>
        <w:widowControl w:val="0"/>
        <w:autoSpaceDE w:val="0"/>
        <w:autoSpaceDN w:val="0"/>
        <w:rPr>
          <w:rFonts w:asciiTheme="minorHAnsi" w:eastAsia="Arial" w:hAnsiTheme="minorHAnsi" w:cstheme="minorHAnsi"/>
          <w:kern w:val="0"/>
          <w:sz w:val="24"/>
          <w:szCs w:val="24"/>
          <w14:ligatures w14:val="none"/>
        </w:rPr>
      </w:pPr>
    </w:p>
    <w:p w14:paraId="19F80EF8" w14:textId="77777777" w:rsidR="0059460F" w:rsidRPr="0059460F" w:rsidRDefault="0059460F" w:rsidP="0059460F">
      <w:pPr>
        <w:widowControl w:val="0"/>
        <w:numPr>
          <w:ilvl w:val="0"/>
          <w:numId w:val="3"/>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If the balance of the Wade Brummel Grant programs is greater than $50,000 at the end of the fiscal year, the Parks &amp; Recreation Commission may choose to contribute funds towards activities that would benefit Santa Clara Youth sports.</w:t>
      </w:r>
    </w:p>
    <w:p w14:paraId="5C631224" w14:textId="77777777" w:rsidR="0059460F" w:rsidRPr="0059460F" w:rsidRDefault="0059460F" w:rsidP="0059460F">
      <w:pPr>
        <w:widowControl w:val="0"/>
        <w:autoSpaceDE w:val="0"/>
        <w:autoSpaceDN w:val="0"/>
        <w:ind w:left="1440"/>
        <w:contextualSpacing/>
        <w:rPr>
          <w:rFonts w:asciiTheme="minorHAnsi" w:eastAsia="Arial" w:hAnsiTheme="minorHAnsi" w:cstheme="minorHAnsi"/>
          <w:kern w:val="0"/>
          <w:sz w:val="24"/>
          <w:szCs w:val="24"/>
          <w14:ligatures w14:val="none"/>
        </w:rPr>
      </w:pPr>
    </w:p>
    <w:p w14:paraId="5FBBC4F2" w14:textId="77777777" w:rsidR="0059460F" w:rsidRPr="0059460F" w:rsidRDefault="0059460F" w:rsidP="0059460F">
      <w:pPr>
        <w:widowControl w:val="0"/>
        <w:numPr>
          <w:ilvl w:val="0"/>
          <w:numId w:val="3"/>
        </w:numPr>
        <w:autoSpaceDE w:val="0"/>
        <w:autoSpaceDN w:val="0"/>
        <w:contextualSpacing/>
        <w:rPr>
          <w:rFonts w:asciiTheme="minorHAnsi" w:eastAsia="Arial" w:hAnsiTheme="minorHAnsi" w:cstheme="minorHAnsi"/>
          <w:kern w:val="0"/>
          <w:sz w:val="24"/>
          <w:szCs w:val="24"/>
          <w14:ligatures w14:val="none"/>
        </w:rPr>
      </w:pPr>
      <w:r w:rsidRPr="0059460F">
        <w:rPr>
          <w:rFonts w:asciiTheme="minorHAnsi" w:eastAsia="Arial" w:hAnsiTheme="minorHAnsi" w:cstheme="minorHAnsi"/>
          <w:kern w:val="0"/>
          <w:sz w:val="24"/>
          <w:szCs w:val="24"/>
          <w14:ligatures w14:val="none"/>
        </w:rPr>
        <w:t>Contributions to the fund do not constitute a guarantee of funding.</w:t>
      </w:r>
    </w:p>
    <w:p w14:paraId="01236ABC" w14:textId="77777777" w:rsidR="00ED03A8" w:rsidRDefault="00ED03A8"/>
    <w:sectPr w:rsidR="00ED03A8" w:rsidSect="0059460F">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2A23A" w14:textId="77777777" w:rsidR="0059460F" w:rsidRDefault="005946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08881" w14:textId="77777777" w:rsidR="0059460F" w:rsidRDefault="005946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07D14" w14:textId="77777777" w:rsidR="0059460F" w:rsidRDefault="0059460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D4D00" w14:textId="77777777" w:rsidR="0059460F" w:rsidRDefault="005946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3CF02" w14:textId="77777777" w:rsidR="0059460F" w:rsidRDefault="0059460F" w:rsidP="001E6599">
    <w:pPr>
      <w:pStyle w:val="Header"/>
      <w:jc w:val="right"/>
    </w:pPr>
    <w:r>
      <w:t>Attachment 2</w:t>
    </w:r>
  </w:p>
  <w:p w14:paraId="359960C2" w14:textId="77777777" w:rsidR="0059460F" w:rsidRDefault="005946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FA63C" w14:textId="77777777" w:rsidR="0059460F" w:rsidRDefault="005946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50392"/>
    <w:multiLevelType w:val="hybridMultilevel"/>
    <w:tmpl w:val="318EA2EC"/>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82F28B4"/>
    <w:multiLevelType w:val="hybridMultilevel"/>
    <w:tmpl w:val="795E9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0A46A5"/>
    <w:multiLevelType w:val="hybridMultilevel"/>
    <w:tmpl w:val="B3A8CE20"/>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6941533">
    <w:abstractNumId w:val="1"/>
  </w:num>
  <w:num w:numId="2" w16cid:durableId="1446271870">
    <w:abstractNumId w:val="0"/>
  </w:num>
  <w:num w:numId="3" w16cid:durableId="1792557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0F"/>
    <w:rsid w:val="00204F84"/>
    <w:rsid w:val="002B5C38"/>
    <w:rsid w:val="00404627"/>
    <w:rsid w:val="004B4F3F"/>
    <w:rsid w:val="0059460F"/>
    <w:rsid w:val="009D5F6B"/>
    <w:rsid w:val="00B32DB0"/>
    <w:rsid w:val="00D75CC1"/>
    <w:rsid w:val="00E22080"/>
    <w:rsid w:val="00ED0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620E8"/>
  <w15:chartTrackingRefBased/>
  <w15:docId w15:val="{34B42CE2-FAA7-45FC-B065-BE0344EF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27"/>
    <w:pPr>
      <w:spacing w:after="0" w:line="240" w:lineRule="auto"/>
    </w:pPr>
  </w:style>
  <w:style w:type="paragraph" w:styleId="Heading1">
    <w:name w:val="heading 1"/>
    <w:basedOn w:val="Normal"/>
    <w:next w:val="Normal"/>
    <w:link w:val="Heading1Char"/>
    <w:uiPriority w:val="9"/>
    <w:qFormat/>
    <w:rsid w:val="0059460F"/>
    <w:pPr>
      <w:keepNext/>
      <w:keepLines/>
      <w:spacing w:before="360" w:after="80"/>
      <w:outlineLvl w:val="0"/>
    </w:pPr>
    <w:rPr>
      <w:rFonts w:asciiTheme="majorHAnsi" w:eastAsiaTheme="majorEastAsia" w:hAnsiTheme="majorHAnsi" w:cstheme="majorBidi"/>
      <w:color w:val="A93D21" w:themeColor="accent1" w:themeShade="BF"/>
      <w:sz w:val="40"/>
      <w:szCs w:val="40"/>
    </w:rPr>
  </w:style>
  <w:style w:type="paragraph" w:styleId="Heading2">
    <w:name w:val="heading 2"/>
    <w:basedOn w:val="Normal"/>
    <w:next w:val="Normal"/>
    <w:link w:val="Heading2Char"/>
    <w:uiPriority w:val="9"/>
    <w:qFormat/>
    <w:rsid w:val="0059460F"/>
    <w:pPr>
      <w:keepNext/>
      <w:keepLines/>
      <w:spacing w:before="160" w:after="80"/>
      <w:outlineLvl w:val="1"/>
    </w:pPr>
    <w:rPr>
      <w:rFonts w:asciiTheme="majorHAnsi" w:eastAsiaTheme="majorEastAsia" w:hAnsiTheme="majorHAnsi" w:cstheme="majorBidi"/>
      <w:color w:val="A93D21" w:themeColor="accent1" w:themeShade="BF"/>
      <w:sz w:val="32"/>
      <w:szCs w:val="32"/>
    </w:rPr>
  </w:style>
  <w:style w:type="paragraph" w:styleId="Heading3">
    <w:name w:val="heading 3"/>
    <w:basedOn w:val="Normal"/>
    <w:next w:val="Normal"/>
    <w:link w:val="Heading3Char"/>
    <w:uiPriority w:val="9"/>
    <w:qFormat/>
    <w:rsid w:val="0059460F"/>
    <w:pPr>
      <w:keepNext/>
      <w:keepLines/>
      <w:spacing w:before="160" w:after="80"/>
      <w:outlineLvl w:val="2"/>
    </w:pPr>
    <w:rPr>
      <w:rFonts w:asciiTheme="minorHAnsi" w:eastAsiaTheme="majorEastAsia" w:hAnsiTheme="minorHAnsi" w:cstheme="majorBidi"/>
      <w:color w:val="A93D21" w:themeColor="accent1" w:themeShade="BF"/>
      <w:sz w:val="28"/>
      <w:szCs w:val="28"/>
    </w:rPr>
  </w:style>
  <w:style w:type="paragraph" w:styleId="Heading4">
    <w:name w:val="heading 4"/>
    <w:basedOn w:val="Normal"/>
    <w:next w:val="Normal"/>
    <w:link w:val="Heading4Char"/>
    <w:uiPriority w:val="9"/>
    <w:qFormat/>
    <w:rsid w:val="0059460F"/>
    <w:pPr>
      <w:keepNext/>
      <w:keepLines/>
      <w:spacing w:before="80" w:after="40"/>
      <w:outlineLvl w:val="3"/>
    </w:pPr>
    <w:rPr>
      <w:rFonts w:asciiTheme="minorHAnsi" w:eastAsiaTheme="majorEastAsia" w:hAnsiTheme="minorHAnsi" w:cstheme="majorBidi"/>
      <w:i/>
      <w:iCs/>
      <w:color w:val="A93D21" w:themeColor="accent1" w:themeShade="BF"/>
    </w:rPr>
  </w:style>
  <w:style w:type="paragraph" w:styleId="Heading5">
    <w:name w:val="heading 5"/>
    <w:basedOn w:val="Normal"/>
    <w:next w:val="Normal"/>
    <w:link w:val="Heading5Char"/>
    <w:uiPriority w:val="9"/>
    <w:semiHidden/>
    <w:unhideWhenUsed/>
    <w:qFormat/>
    <w:rsid w:val="0059460F"/>
    <w:pPr>
      <w:keepNext/>
      <w:keepLines/>
      <w:spacing w:before="80" w:after="40"/>
      <w:outlineLvl w:val="4"/>
    </w:pPr>
    <w:rPr>
      <w:rFonts w:asciiTheme="minorHAnsi" w:eastAsiaTheme="majorEastAsia" w:hAnsiTheme="minorHAnsi" w:cstheme="majorBidi"/>
      <w:color w:val="A93D21" w:themeColor="accent1" w:themeShade="BF"/>
    </w:rPr>
  </w:style>
  <w:style w:type="paragraph" w:styleId="Heading6">
    <w:name w:val="heading 6"/>
    <w:basedOn w:val="Normal"/>
    <w:next w:val="Normal"/>
    <w:link w:val="Heading6Char"/>
    <w:uiPriority w:val="9"/>
    <w:semiHidden/>
    <w:unhideWhenUsed/>
    <w:qFormat/>
    <w:rsid w:val="0059460F"/>
    <w:pPr>
      <w:keepNext/>
      <w:keepLines/>
      <w:spacing w:before="40"/>
      <w:outlineLvl w:val="5"/>
    </w:pPr>
    <w:rPr>
      <w:rFonts w:asciiTheme="minorHAnsi" w:eastAsiaTheme="majorEastAsia" w:hAnsiTheme="minorHAnsi" w:cstheme="majorBidi"/>
      <w:i/>
      <w:iCs/>
      <w:color w:val="7A7A7A" w:themeColor="text1" w:themeTint="A6"/>
    </w:rPr>
  </w:style>
  <w:style w:type="paragraph" w:styleId="Heading7">
    <w:name w:val="heading 7"/>
    <w:basedOn w:val="Normal"/>
    <w:next w:val="Normal"/>
    <w:link w:val="Heading7Char"/>
    <w:uiPriority w:val="9"/>
    <w:semiHidden/>
    <w:unhideWhenUsed/>
    <w:qFormat/>
    <w:rsid w:val="0059460F"/>
    <w:pPr>
      <w:keepNext/>
      <w:keepLines/>
      <w:spacing w:before="40"/>
      <w:outlineLvl w:val="6"/>
    </w:pPr>
    <w:rPr>
      <w:rFonts w:asciiTheme="minorHAnsi" w:eastAsiaTheme="majorEastAsia" w:hAnsiTheme="minorHAnsi" w:cstheme="majorBidi"/>
      <w:color w:val="7A7A7A" w:themeColor="text1" w:themeTint="A6"/>
    </w:rPr>
  </w:style>
  <w:style w:type="paragraph" w:styleId="Heading8">
    <w:name w:val="heading 8"/>
    <w:basedOn w:val="Normal"/>
    <w:next w:val="Normal"/>
    <w:link w:val="Heading8Char"/>
    <w:uiPriority w:val="9"/>
    <w:semiHidden/>
    <w:unhideWhenUsed/>
    <w:qFormat/>
    <w:rsid w:val="0059460F"/>
    <w:pPr>
      <w:keepNext/>
      <w:keepLines/>
      <w:outlineLvl w:val="7"/>
    </w:pPr>
    <w:rPr>
      <w:rFonts w:asciiTheme="minorHAnsi" w:eastAsiaTheme="majorEastAsia" w:hAnsiTheme="minorHAnsi" w:cstheme="majorBidi"/>
      <w:i/>
      <w:iCs/>
      <w:color w:val="525252" w:themeColor="text1" w:themeTint="D8"/>
    </w:rPr>
  </w:style>
  <w:style w:type="paragraph" w:styleId="Heading9">
    <w:name w:val="heading 9"/>
    <w:basedOn w:val="Normal"/>
    <w:next w:val="Normal"/>
    <w:link w:val="Heading9Char"/>
    <w:uiPriority w:val="9"/>
    <w:semiHidden/>
    <w:unhideWhenUsed/>
    <w:qFormat/>
    <w:rsid w:val="0059460F"/>
    <w:pPr>
      <w:keepNext/>
      <w:keepLines/>
      <w:outlineLvl w:val="8"/>
    </w:pPr>
    <w:rPr>
      <w:rFonts w:asciiTheme="minorHAnsi" w:eastAsiaTheme="majorEastAsia" w:hAnsiTheme="minorHAnsi"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pPr>
  </w:style>
  <w:style w:type="character" w:customStyle="1" w:styleId="BodyTextChar">
    <w:name w:val="Body Text Char"/>
    <w:basedOn w:val="DefaultParagraphFont"/>
    <w:link w:val="BodyText"/>
    <w:uiPriority w:val="2"/>
    <w:rsid w:val="00E22080"/>
  </w:style>
  <w:style w:type="character" w:customStyle="1" w:styleId="Heading1Char">
    <w:name w:val="Heading 1 Char"/>
    <w:basedOn w:val="DefaultParagraphFont"/>
    <w:link w:val="Heading1"/>
    <w:uiPriority w:val="9"/>
    <w:rsid w:val="0059460F"/>
    <w:rPr>
      <w:rFonts w:asciiTheme="majorHAnsi" w:eastAsiaTheme="majorEastAsia" w:hAnsiTheme="majorHAnsi" w:cstheme="majorBidi"/>
      <w:color w:val="A93D21" w:themeColor="accent1" w:themeShade="BF"/>
      <w:sz w:val="40"/>
      <w:szCs w:val="40"/>
    </w:rPr>
  </w:style>
  <w:style w:type="character" w:customStyle="1" w:styleId="Heading2Char">
    <w:name w:val="Heading 2 Char"/>
    <w:basedOn w:val="DefaultParagraphFont"/>
    <w:link w:val="Heading2"/>
    <w:uiPriority w:val="9"/>
    <w:rsid w:val="0059460F"/>
    <w:rPr>
      <w:rFonts w:asciiTheme="majorHAnsi" w:eastAsiaTheme="majorEastAsia" w:hAnsiTheme="majorHAnsi" w:cstheme="majorBidi"/>
      <w:color w:val="A93D21" w:themeColor="accent1" w:themeShade="BF"/>
      <w:sz w:val="32"/>
      <w:szCs w:val="32"/>
    </w:rPr>
  </w:style>
  <w:style w:type="character" w:customStyle="1" w:styleId="Heading3Char">
    <w:name w:val="Heading 3 Char"/>
    <w:basedOn w:val="DefaultParagraphFont"/>
    <w:link w:val="Heading3"/>
    <w:uiPriority w:val="9"/>
    <w:rsid w:val="0059460F"/>
    <w:rPr>
      <w:rFonts w:asciiTheme="minorHAnsi" w:eastAsiaTheme="majorEastAsia" w:hAnsiTheme="minorHAnsi" w:cstheme="majorBidi"/>
      <w:color w:val="A93D21" w:themeColor="accent1" w:themeShade="BF"/>
      <w:sz w:val="28"/>
      <w:szCs w:val="28"/>
    </w:rPr>
  </w:style>
  <w:style w:type="character" w:customStyle="1" w:styleId="Heading4Char">
    <w:name w:val="Heading 4 Char"/>
    <w:basedOn w:val="DefaultParagraphFont"/>
    <w:link w:val="Heading4"/>
    <w:uiPriority w:val="9"/>
    <w:rsid w:val="0059460F"/>
    <w:rPr>
      <w:rFonts w:asciiTheme="minorHAnsi" w:eastAsiaTheme="majorEastAsia" w:hAnsiTheme="minorHAnsi" w:cstheme="majorBidi"/>
      <w:i/>
      <w:iCs/>
      <w:color w:val="A93D21" w:themeColor="accent1" w:themeShade="BF"/>
    </w:rPr>
  </w:style>
  <w:style w:type="character" w:customStyle="1" w:styleId="Heading5Char">
    <w:name w:val="Heading 5 Char"/>
    <w:basedOn w:val="DefaultParagraphFont"/>
    <w:link w:val="Heading5"/>
    <w:uiPriority w:val="9"/>
    <w:semiHidden/>
    <w:rsid w:val="0059460F"/>
    <w:rPr>
      <w:rFonts w:asciiTheme="minorHAnsi" w:eastAsiaTheme="majorEastAsia" w:hAnsiTheme="minorHAnsi" w:cstheme="majorBidi"/>
      <w:color w:val="A93D21" w:themeColor="accent1" w:themeShade="BF"/>
    </w:rPr>
  </w:style>
  <w:style w:type="character" w:customStyle="1" w:styleId="Heading6Char">
    <w:name w:val="Heading 6 Char"/>
    <w:basedOn w:val="DefaultParagraphFont"/>
    <w:link w:val="Heading6"/>
    <w:uiPriority w:val="9"/>
    <w:semiHidden/>
    <w:rsid w:val="0059460F"/>
    <w:rPr>
      <w:rFonts w:asciiTheme="minorHAnsi" w:eastAsiaTheme="majorEastAsia" w:hAnsiTheme="minorHAnsi" w:cstheme="majorBidi"/>
      <w:i/>
      <w:iCs/>
      <w:color w:val="7A7A7A" w:themeColor="text1" w:themeTint="A6"/>
    </w:rPr>
  </w:style>
  <w:style w:type="character" w:customStyle="1" w:styleId="Heading7Char">
    <w:name w:val="Heading 7 Char"/>
    <w:basedOn w:val="DefaultParagraphFont"/>
    <w:link w:val="Heading7"/>
    <w:uiPriority w:val="9"/>
    <w:semiHidden/>
    <w:rsid w:val="0059460F"/>
    <w:rPr>
      <w:rFonts w:asciiTheme="minorHAnsi" w:eastAsiaTheme="majorEastAsia" w:hAnsiTheme="minorHAnsi" w:cstheme="majorBidi"/>
      <w:color w:val="7A7A7A" w:themeColor="text1" w:themeTint="A6"/>
    </w:rPr>
  </w:style>
  <w:style w:type="character" w:customStyle="1" w:styleId="Heading8Char">
    <w:name w:val="Heading 8 Char"/>
    <w:basedOn w:val="DefaultParagraphFont"/>
    <w:link w:val="Heading8"/>
    <w:uiPriority w:val="9"/>
    <w:semiHidden/>
    <w:rsid w:val="0059460F"/>
    <w:rPr>
      <w:rFonts w:asciiTheme="minorHAnsi" w:eastAsiaTheme="majorEastAsia" w:hAnsiTheme="minorHAnsi" w:cstheme="majorBidi"/>
      <w:i/>
      <w:iCs/>
      <w:color w:val="525252" w:themeColor="text1" w:themeTint="D8"/>
    </w:rPr>
  </w:style>
  <w:style w:type="character" w:customStyle="1" w:styleId="Heading9Char">
    <w:name w:val="Heading 9 Char"/>
    <w:basedOn w:val="DefaultParagraphFont"/>
    <w:link w:val="Heading9"/>
    <w:uiPriority w:val="9"/>
    <w:semiHidden/>
    <w:rsid w:val="0059460F"/>
    <w:rPr>
      <w:rFonts w:asciiTheme="minorHAnsi" w:eastAsiaTheme="majorEastAsia" w:hAnsiTheme="minorHAnsi" w:cstheme="majorBidi"/>
      <w:color w:val="525252" w:themeColor="text1" w:themeTint="D8"/>
    </w:rPr>
  </w:style>
  <w:style w:type="paragraph" w:styleId="Title">
    <w:name w:val="Title"/>
    <w:basedOn w:val="Normal"/>
    <w:next w:val="Normal"/>
    <w:link w:val="TitleChar"/>
    <w:uiPriority w:val="10"/>
    <w:qFormat/>
    <w:rsid w:val="005946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60F"/>
    <w:pPr>
      <w:numPr>
        <w:ilvl w:val="1"/>
      </w:numPr>
      <w:spacing w:after="160"/>
    </w:pPr>
    <w:rPr>
      <w:rFonts w:asciiTheme="minorHAnsi" w:eastAsiaTheme="majorEastAsia" w:hAnsiTheme="minorHAnsi" w:cstheme="majorBidi"/>
      <w:color w:val="7A7A7A" w:themeColor="text1" w:themeTint="A6"/>
      <w:spacing w:val="15"/>
      <w:sz w:val="28"/>
      <w:szCs w:val="28"/>
    </w:rPr>
  </w:style>
  <w:style w:type="character" w:customStyle="1" w:styleId="SubtitleChar">
    <w:name w:val="Subtitle Char"/>
    <w:basedOn w:val="DefaultParagraphFont"/>
    <w:link w:val="Subtitle"/>
    <w:uiPriority w:val="11"/>
    <w:rsid w:val="0059460F"/>
    <w:rPr>
      <w:rFonts w:asciiTheme="minorHAnsi" w:eastAsiaTheme="majorEastAsia" w:hAnsiTheme="minorHAnsi" w:cstheme="majorBidi"/>
      <w:color w:val="7A7A7A" w:themeColor="text1" w:themeTint="A6"/>
      <w:spacing w:val="15"/>
      <w:sz w:val="28"/>
      <w:szCs w:val="28"/>
    </w:rPr>
  </w:style>
  <w:style w:type="paragraph" w:styleId="Quote">
    <w:name w:val="Quote"/>
    <w:basedOn w:val="Normal"/>
    <w:next w:val="Normal"/>
    <w:link w:val="QuoteChar"/>
    <w:uiPriority w:val="29"/>
    <w:qFormat/>
    <w:rsid w:val="0059460F"/>
    <w:pPr>
      <w:spacing w:before="160" w:after="160"/>
      <w:jc w:val="center"/>
    </w:pPr>
    <w:rPr>
      <w:i/>
      <w:iCs/>
      <w:color w:val="666666" w:themeColor="text1" w:themeTint="BF"/>
    </w:rPr>
  </w:style>
  <w:style w:type="character" w:customStyle="1" w:styleId="QuoteChar">
    <w:name w:val="Quote Char"/>
    <w:basedOn w:val="DefaultParagraphFont"/>
    <w:link w:val="Quote"/>
    <w:uiPriority w:val="29"/>
    <w:rsid w:val="0059460F"/>
    <w:rPr>
      <w:i/>
      <w:iCs/>
      <w:color w:val="666666" w:themeColor="text1" w:themeTint="BF"/>
    </w:rPr>
  </w:style>
  <w:style w:type="paragraph" w:styleId="ListParagraph">
    <w:name w:val="List Paragraph"/>
    <w:basedOn w:val="Normal"/>
    <w:uiPriority w:val="34"/>
    <w:qFormat/>
    <w:rsid w:val="0059460F"/>
    <w:pPr>
      <w:ind w:left="720"/>
      <w:contextualSpacing/>
    </w:pPr>
  </w:style>
  <w:style w:type="character" w:styleId="IntenseEmphasis">
    <w:name w:val="Intense Emphasis"/>
    <w:basedOn w:val="DefaultParagraphFont"/>
    <w:uiPriority w:val="21"/>
    <w:qFormat/>
    <w:rsid w:val="0059460F"/>
    <w:rPr>
      <w:i/>
      <w:iCs/>
      <w:color w:val="A93D21" w:themeColor="accent1" w:themeShade="BF"/>
    </w:rPr>
  </w:style>
  <w:style w:type="paragraph" w:styleId="IntenseQuote">
    <w:name w:val="Intense Quote"/>
    <w:basedOn w:val="Normal"/>
    <w:next w:val="Normal"/>
    <w:link w:val="IntenseQuoteChar"/>
    <w:uiPriority w:val="30"/>
    <w:qFormat/>
    <w:rsid w:val="0059460F"/>
    <w:pPr>
      <w:pBdr>
        <w:top w:val="single" w:sz="4" w:space="10" w:color="A93D21" w:themeColor="accent1" w:themeShade="BF"/>
        <w:bottom w:val="single" w:sz="4" w:space="10" w:color="A93D21" w:themeColor="accent1" w:themeShade="BF"/>
      </w:pBdr>
      <w:spacing w:before="360" w:after="360"/>
      <w:ind w:left="864" w:right="864"/>
      <w:jc w:val="center"/>
    </w:pPr>
    <w:rPr>
      <w:i/>
      <w:iCs/>
      <w:color w:val="A93D21" w:themeColor="accent1" w:themeShade="BF"/>
    </w:rPr>
  </w:style>
  <w:style w:type="character" w:customStyle="1" w:styleId="IntenseQuoteChar">
    <w:name w:val="Intense Quote Char"/>
    <w:basedOn w:val="DefaultParagraphFont"/>
    <w:link w:val="IntenseQuote"/>
    <w:uiPriority w:val="30"/>
    <w:rsid w:val="0059460F"/>
    <w:rPr>
      <w:i/>
      <w:iCs/>
      <w:color w:val="A93D21" w:themeColor="accent1" w:themeShade="BF"/>
    </w:rPr>
  </w:style>
  <w:style w:type="character" w:styleId="IntenseReference">
    <w:name w:val="Intense Reference"/>
    <w:basedOn w:val="DefaultParagraphFont"/>
    <w:uiPriority w:val="32"/>
    <w:qFormat/>
    <w:rsid w:val="0059460F"/>
    <w:rPr>
      <w:b/>
      <w:bCs/>
      <w:smallCaps/>
      <w:color w:val="A93D21" w:themeColor="accent1" w:themeShade="BF"/>
      <w:spacing w:val="5"/>
    </w:rPr>
  </w:style>
  <w:style w:type="table" w:styleId="TableGrid">
    <w:name w:val="Table Grid"/>
    <w:basedOn w:val="TableNormal"/>
    <w:uiPriority w:val="39"/>
    <w:rsid w:val="0059460F"/>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460F"/>
    <w:pPr>
      <w:tabs>
        <w:tab w:val="center" w:pos="4680"/>
        <w:tab w:val="right" w:pos="9360"/>
      </w:tabs>
    </w:pPr>
    <w:rPr>
      <w:rFonts w:asciiTheme="minorHAnsi" w:hAnsiTheme="minorHAnsi" w:cstheme="minorBidi"/>
      <w:kern w:val="0"/>
      <w14:ligatures w14:val="none"/>
    </w:rPr>
  </w:style>
  <w:style w:type="character" w:customStyle="1" w:styleId="HeaderChar">
    <w:name w:val="Header Char"/>
    <w:basedOn w:val="DefaultParagraphFont"/>
    <w:link w:val="Header"/>
    <w:uiPriority w:val="99"/>
    <w:rsid w:val="0059460F"/>
    <w:rPr>
      <w:rFonts w:asciiTheme="minorHAnsi" w:hAnsiTheme="minorHAnsi" w:cstheme="minorBidi"/>
      <w:kern w:val="0"/>
      <w14:ligatures w14:val="none"/>
    </w:rPr>
  </w:style>
  <w:style w:type="paragraph" w:styleId="Footer">
    <w:name w:val="footer"/>
    <w:basedOn w:val="Normal"/>
    <w:link w:val="FooterChar"/>
    <w:uiPriority w:val="99"/>
    <w:unhideWhenUsed/>
    <w:rsid w:val="0059460F"/>
    <w:pPr>
      <w:tabs>
        <w:tab w:val="center" w:pos="4680"/>
        <w:tab w:val="right" w:pos="9360"/>
      </w:tabs>
    </w:pPr>
    <w:rPr>
      <w:rFonts w:asciiTheme="minorHAnsi" w:hAnsiTheme="minorHAnsi" w:cstheme="minorBidi"/>
      <w:kern w:val="0"/>
      <w14:ligatures w14:val="none"/>
    </w:rPr>
  </w:style>
  <w:style w:type="character" w:customStyle="1" w:styleId="FooterChar">
    <w:name w:val="Footer Char"/>
    <w:basedOn w:val="DefaultParagraphFont"/>
    <w:link w:val="Footer"/>
    <w:uiPriority w:val="99"/>
    <w:rsid w:val="0059460F"/>
    <w:rPr>
      <w:rFonts w:asciiTheme="minorHAnsi" w:hAnsiTheme="minorHAnsi" w:cstheme="minorBid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Props1.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3.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4452</Characters>
  <Application>Microsoft Office Word</Application>
  <DocSecurity>0</DocSecurity>
  <Lines>37</Lines>
  <Paragraphs>10</Paragraphs>
  <ScaleCrop>false</ScaleCrop>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Castro</dc:creator>
  <cp:keywords/>
  <dc:description/>
  <cp:lastModifiedBy>Kimberly Castro</cp:lastModifiedBy>
  <cp:revision>1</cp:revision>
  <dcterms:created xsi:type="dcterms:W3CDTF">2025-02-25T02:40:00Z</dcterms:created>
  <dcterms:modified xsi:type="dcterms:W3CDTF">2025-02-25T02:41:00Z</dcterms:modified>
</cp:coreProperties>
</file>