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107D1" w14:textId="1EA11F1F" w:rsidR="00ED65F2" w:rsidRPr="002B065A" w:rsidRDefault="00975068" w:rsidP="00BE79C3">
      <w:pPr>
        <w:pStyle w:val="Title"/>
        <w:tabs>
          <w:tab w:val="left" w:pos="5040"/>
        </w:tabs>
        <w:rPr>
          <w:rFonts w:ascii="Kunstler Script" w:hAnsi="Kunstler Script"/>
        </w:rPr>
      </w:pPr>
      <w:r w:rsidRPr="00ED05CA">
        <w:rPr>
          <w:rFonts w:ascii="Kunstler Script" w:hAnsi="Kunstler Script"/>
          <w:noProof/>
          <w:snapToGrid/>
        </w:rPr>
        <mc:AlternateContent>
          <mc:Choice Requires="wps">
            <w:drawing>
              <wp:anchor distT="0" distB="0" distL="114300" distR="114300" simplePos="0" relativeHeight="251661824" behindDoc="1" locked="0" layoutInCell="0" allowOverlap="1" wp14:anchorId="38BC8D11" wp14:editId="478A127A">
                <wp:simplePos x="0" y="0"/>
                <wp:positionH relativeFrom="column">
                  <wp:posOffset>772064</wp:posOffset>
                </wp:positionH>
                <wp:positionV relativeFrom="page">
                  <wp:posOffset>629728</wp:posOffset>
                </wp:positionV>
                <wp:extent cx="5084064" cy="1581912"/>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4064" cy="15819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A3F68A" w14:textId="77777777" w:rsidR="00975068" w:rsidRPr="00ED05CA" w:rsidRDefault="00975068" w:rsidP="00975068">
                            <w:pPr>
                              <w:pStyle w:val="Heading1"/>
                              <w:tabs>
                                <w:tab w:val="left" w:pos="3240"/>
                                <w:tab w:val="left" w:pos="3690"/>
                              </w:tabs>
                              <w:jc w:val="left"/>
                              <w:rPr>
                                <w:rFonts w:ascii="Kunstler Script" w:hAnsi="Kunstler Script"/>
                                <w:sz w:val="200"/>
                              </w:rPr>
                            </w:pPr>
                            <w:r w:rsidRPr="00ED05CA">
                              <w:rPr>
                                <w:rFonts w:ascii="Kunstler Script" w:hAnsi="Kunstler Script"/>
                                <w:sz w:val="200"/>
                              </w:rPr>
                              <w:t>Proclamation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BC8D11" id="_x0000_t202" coordsize="21600,21600" o:spt="202" path="m,l,21600r21600,l21600,xe">
                <v:stroke joinstyle="miter"/>
                <v:path gradientshapeok="t" o:connecttype="rect"/>
              </v:shapetype>
              <v:shape id="Text Box 2" o:spid="_x0000_s1026" type="#_x0000_t202" style="position:absolute;left:0;text-align:left;margin-left:60.8pt;margin-top:49.6pt;width:400.3pt;height:124.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" o:allowincell="f" filled="f" stroked="f">
                <v:textbox>
                  <w:txbxContent>
                    <w:p w14:paraId="06A3F68A" w14:textId="77777777" w:rsidR="00975068" w:rsidRPr="00ED05CA" w:rsidRDefault="00975068" w:rsidP="00975068">
                      <w:pPr>
                        <w:pStyle w:val="Heading1"/>
                        <w:tabs>
                          <w:tab w:val="left" w:pos="3240"/>
                          <w:tab w:val="left" w:pos="3690"/>
                        </w:tabs>
                        <w:jc w:val="left"/>
                        <w:rPr>
                          <w:rFonts w:ascii="Kunstler Script" w:hAnsi="Kunstler Script"/>
                          <w:sz w:val="200"/>
                        </w:rPr>
                      </w:pPr>
                      <w:r w:rsidRPr="00ED05CA">
                        <w:rPr>
                          <w:rFonts w:ascii="Kunstler Script" w:hAnsi="Kunstler Script"/>
                          <w:sz w:val="200"/>
                        </w:rPr>
                        <w:t>Proclamation</w:t>
                      </w:r>
                    </w:p>
                  </w:txbxContent>
                </v:textbox>
                <w10:wrap anchory="page"/>
              </v:shape>
            </w:pict>
          </mc:Fallback>
        </mc:AlternateContent>
      </w:r>
      <w:r w:rsidR="005E4644">
        <w:rPr>
          <w:rFonts w:ascii="Kunstler Script" w:hAnsi="Kunstler Script"/>
          <w:sz w:val="52"/>
        </w:rPr>
        <w:t xml:space="preserve">  </w:t>
      </w:r>
      <w:r w:rsidR="00592948">
        <w:rPr>
          <w:rFonts w:ascii="Kunstler Script" w:hAnsi="Kunstler Script"/>
          <w:sz w:val="52"/>
        </w:rPr>
        <w:t xml:space="preserve">     </w:t>
      </w:r>
      <w:r w:rsidR="002B065A">
        <w:rPr>
          <w:rFonts w:ascii="Kunstler Script" w:hAnsi="Kunstler Script"/>
          <w:sz w:val="52"/>
        </w:rPr>
        <w:t xml:space="preserve">City </w:t>
      </w:r>
      <w:proofErr w:type="gramStart"/>
      <w:r w:rsidR="002B065A">
        <w:rPr>
          <w:rFonts w:ascii="Kunstler Script" w:hAnsi="Kunstler Script"/>
          <w:sz w:val="52"/>
        </w:rPr>
        <w:t xml:space="preserve">of </w:t>
      </w:r>
      <w:r>
        <w:rPr>
          <w:rFonts w:ascii="Kunstler Script" w:hAnsi="Kunstler Script"/>
          <w:sz w:val="52"/>
        </w:rPr>
        <w:t xml:space="preserve"> </w:t>
      </w:r>
      <w:proofErr w:type="spellStart"/>
      <w:r w:rsidR="002B065A">
        <w:rPr>
          <w:rFonts w:ascii="Kunstler Script" w:hAnsi="Kunstler Script"/>
          <w:sz w:val="52"/>
        </w:rPr>
        <w:t>Santa</w:t>
      </w:r>
      <w:r w:rsidR="00ED65F2" w:rsidRPr="00ED05CA">
        <w:rPr>
          <w:rFonts w:ascii="Kunstler Script" w:hAnsi="Kunstler Script"/>
          <w:sz w:val="52"/>
        </w:rPr>
        <w:t>Clara</w:t>
      </w:r>
      <w:proofErr w:type="spellEnd"/>
      <w:proofErr w:type="gramEnd"/>
    </w:p>
    <w:p w14:paraId="54F5C3F4" w14:textId="458DFDCA" w:rsidR="000C3221" w:rsidRPr="000C3221" w:rsidRDefault="000C3221" w:rsidP="000C3221">
      <w:pPr>
        <w:widowControl/>
        <w:spacing w:line="220" w:lineRule="exact"/>
        <w:ind w:left="1980" w:hanging="1440"/>
        <w:jc w:val="both"/>
        <w:rPr>
          <w:b/>
          <w:snapToGrid/>
          <w:sz w:val="21"/>
          <w:szCs w:val="21"/>
        </w:rPr>
      </w:pPr>
    </w:p>
    <w:p w14:paraId="736B3830" w14:textId="2A587584" w:rsidR="000C3221" w:rsidRDefault="000C3221" w:rsidP="000C3221">
      <w:pPr>
        <w:widowControl/>
        <w:spacing w:line="220" w:lineRule="exact"/>
        <w:ind w:left="1980" w:hanging="1440"/>
        <w:jc w:val="both"/>
        <w:rPr>
          <w:b/>
          <w:snapToGrid/>
          <w:sz w:val="21"/>
          <w:szCs w:val="21"/>
        </w:rPr>
      </w:pPr>
    </w:p>
    <w:p w14:paraId="73576D64" w14:textId="77777777" w:rsidR="000C3221" w:rsidRDefault="000C3221" w:rsidP="000C3221">
      <w:pPr>
        <w:widowControl/>
        <w:spacing w:line="220" w:lineRule="exact"/>
        <w:ind w:left="1980" w:hanging="1440"/>
        <w:jc w:val="both"/>
        <w:rPr>
          <w:b/>
          <w:snapToGrid/>
          <w:sz w:val="21"/>
          <w:szCs w:val="21"/>
        </w:rPr>
      </w:pPr>
    </w:p>
    <w:p w14:paraId="7C0C7B27" w14:textId="77777777" w:rsidR="000C3221" w:rsidRDefault="000C3221" w:rsidP="000C3221">
      <w:pPr>
        <w:widowControl/>
        <w:spacing w:line="220" w:lineRule="exact"/>
        <w:ind w:left="1980" w:hanging="1440"/>
        <w:jc w:val="both"/>
        <w:rPr>
          <w:b/>
          <w:snapToGrid/>
          <w:sz w:val="21"/>
          <w:szCs w:val="21"/>
        </w:rPr>
      </w:pPr>
    </w:p>
    <w:p w14:paraId="05DD81AE" w14:textId="77777777" w:rsidR="000C3221" w:rsidRDefault="000C3221" w:rsidP="000C3221">
      <w:pPr>
        <w:widowControl/>
        <w:spacing w:line="220" w:lineRule="exact"/>
        <w:ind w:left="1980" w:hanging="1440"/>
        <w:jc w:val="both"/>
        <w:rPr>
          <w:b/>
          <w:snapToGrid/>
          <w:sz w:val="21"/>
          <w:szCs w:val="21"/>
        </w:rPr>
      </w:pPr>
    </w:p>
    <w:p w14:paraId="1DC4A317" w14:textId="77777777" w:rsidR="00AA569E" w:rsidRDefault="00AA569E" w:rsidP="00C03C96">
      <w:pPr>
        <w:widowControl/>
        <w:spacing w:line="220" w:lineRule="exact"/>
        <w:jc w:val="both"/>
        <w:rPr>
          <w:b/>
          <w:snapToGrid/>
          <w:sz w:val="21"/>
          <w:szCs w:val="21"/>
        </w:rPr>
      </w:pPr>
    </w:p>
    <w:p w14:paraId="382FF4D4" w14:textId="77777777" w:rsidR="00A9436E" w:rsidRDefault="00A9436E" w:rsidP="00592948">
      <w:pPr>
        <w:widowControl/>
        <w:ind w:left="2160" w:right="187" w:hanging="1800"/>
        <w:jc w:val="both"/>
        <w:rPr>
          <w:b/>
          <w:snapToGrid/>
          <w:sz w:val="22"/>
          <w:szCs w:val="22"/>
        </w:rPr>
      </w:pPr>
    </w:p>
    <w:p w14:paraId="69E8640D" w14:textId="488D9C3E" w:rsidR="00A9436E" w:rsidRPr="00280C1E" w:rsidRDefault="00FD2984" w:rsidP="00280C1E">
      <w:pPr>
        <w:widowControl/>
        <w:ind w:left="2160" w:right="187" w:hanging="1800"/>
        <w:jc w:val="both"/>
        <w:rPr>
          <w:sz w:val="22"/>
          <w:szCs w:val="22"/>
        </w:rPr>
      </w:pPr>
      <w:r w:rsidRPr="00280C1E">
        <w:rPr>
          <w:b/>
          <w:snapToGrid/>
          <w:sz w:val="22"/>
          <w:szCs w:val="22"/>
        </w:rPr>
        <w:t>WHEREAS,</w:t>
      </w:r>
      <w:r w:rsidRPr="00280C1E">
        <w:rPr>
          <w:snapToGrid/>
          <w:sz w:val="22"/>
          <w:szCs w:val="22"/>
        </w:rPr>
        <w:tab/>
      </w:r>
      <w:r w:rsidR="00B42F3D">
        <w:rPr>
          <w:sz w:val="22"/>
          <w:szCs w:val="22"/>
        </w:rPr>
        <w:t>L</w:t>
      </w:r>
      <w:r w:rsidR="00B42F3D" w:rsidRPr="00B42F3D">
        <w:rPr>
          <w:sz w:val="22"/>
          <w:szCs w:val="22"/>
        </w:rPr>
        <w:t>ibraries are cornerstones of democracy, promoting the free exchange of information and ideas for all</w:t>
      </w:r>
      <w:r w:rsidR="00A9436E" w:rsidRPr="00280C1E">
        <w:rPr>
          <w:sz w:val="22"/>
          <w:szCs w:val="22"/>
        </w:rPr>
        <w:t>; and</w:t>
      </w:r>
    </w:p>
    <w:p w14:paraId="1193B265" w14:textId="77777777" w:rsidR="00A9436E" w:rsidRPr="00280C1E" w:rsidRDefault="00A9436E" w:rsidP="00280C1E">
      <w:pPr>
        <w:widowControl/>
        <w:ind w:left="2160" w:right="187" w:hanging="1800"/>
        <w:jc w:val="both"/>
        <w:rPr>
          <w:sz w:val="22"/>
          <w:szCs w:val="22"/>
        </w:rPr>
      </w:pPr>
    </w:p>
    <w:p w14:paraId="1241FEF3" w14:textId="01ABAA05" w:rsidR="006029C9" w:rsidRPr="00280C1E" w:rsidRDefault="00FD2984" w:rsidP="00280C1E">
      <w:pPr>
        <w:widowControl/>
        <w:ind w:left="2160" w:right="187" w:hanging="1800"/>
        <w:jc w:val="both"/>
        <w:rPr>
          <w:snapToGrid/>
          <w:color w:val="000000"/>
          <w:sz w:val="22"/>
          <w:szCs w:val="22"/>
        </w:rPr>
      </w:pPr>
      <w:proofErr w:type="gramStart"/>
      <w:r w:rsidRPr="00280C1E">
        <w:rPr>
          <w:b/>
          <w:snapToGrid/>
          <w:sz w:val="22"/>
          <w:szCs w:val="22"/>
        </w:rPr>
        <w:t>WHEREAS,</w:t>
      </w:r>
      <w:proofErr w:type="gramEnd"/>
      <w:r w:rsidRPr="00280C1E">
        <w:rPr>
          <w:snapToGrid/>
          <w:sz w:val="22"/>
          <w:szCs w:val="22"/>
        </w:rPr>
        <w:tab/>
      </w:r>
      <w:r w:rsidR="00B42F3D">
        <w:rPr>
          <w:snapToGrid/>
          <w:color w:val="000000"/>
          <w:sz w:val="22"/>
          <w:szCs w:val="22"/>
        </w:rPr>
        <w:t>L</w:t>
      </w:r>
      <w:r w:rsidR="00B42F3D" w:rsidRPr="00B42F3D">
        <w:rPr>
          <w:snapToGrid/>
          <w:color w:val="000000"/>
          <w:sz w:val="22"/>
          <w:szCs w:val="22"/>
        </w:rPr>
        <w:t>ibraries provide the opportunity for everyone to pursue their passions and engage in lifelong learning, allowing them to live their best life</w:t>
      </w:r>
      <w:r w:rsidR="006029C9" w:rsidRPr="00280C1E">
        <w:rPr>
          <w:snapToGrid/>
          <w:color w:val="000000"/>
          <w:sz w:val="22"/>
          <w:szCs w:val="22"/>
        </w:rPr>
        <w:t>; and</w:t>
      </w:r>
    </w:p>
    <w:p w14:paraId="58EA5AA9" w14:textId="77777777" w:rsidR="006029C9" w:rsidRPr="00280C1E" w:rsidRDefault="006029C9" w:rsidP="00280C1E">
      <w:pPr>
        <w:widowControl/>
        <w:ind w:left="2160" w:right="187" w:hanging="1800"/>
        <w:jc w:val="both"/>
        <w:rPr>
          <w:snapToGrid/>
          <w:color w:val="000000"/>
          <w:sz w:val="22"/>
          <w:szCs w:val="22"/>
        </w:rPr>
      </w:pPr>
    </w:p>
    <w:p w14:paraId="2B6015E1" w14:textId="650796CE" w:rsidR="006029C9" w:rsidRPr="00280C1E" w:rsidRDefault="006029C9" w:rsidP="00280C1E">
      <w:pPr>
        <w:widowControl/>
        <w:ind w:left="2160" w:right="187" w:hanging="1800"/>
        <w:jc w:val="both"/>
        <w:rPr>
          <w:snapToGrid/>
          <w:color w:val="000000"/>
          <w:sz w:val="22"/>
          <w:szCs w:val="22"/>
        </w:rPr>
      </w:pPr>
      <w:proofErr w:type="gramStart"/>
      <w:r w:rsidRPr="00280C1E">
        <w:rPr>
          <w:b/>
          <w:bCs/>
          <w:snapToGrid/>
          <w:color w:val="000000"/>
          <w:sz w:val="22"/>
          <w:szCs w:val="22"/>
        </w:rPr>
        <w:t>WHEREAS,</w:t>
      </w:r>
      <w:proofErr w:type="gramEnd"/>
      <w:r w:rsidRPr="00280C1E">
        <w:rPr>
          <w:snapToGrid/>
          <w:color w:val="000000"/>
          <w:sz w:val="22"/>
          <w:szCs w:val="22"/>
        </w:rPr>
        <w:tab/>
      </w:r>
      <w:r w:rsidR="00B42F3D">
        <w:rPr>
          <w:snapToGrid/>
          <w:color w:val="000000"/>
          <w:sz w:val="22"/>
          <w:szCs w:val="22"/>
        </w:rPr>
        <w:t>L</w:t>
      </w:r>
      <w:r w:rsidR="00B42F3D" w:rsidRPr="00B42F3D">
        <w:rPr>
          <w:snapToGrid/>
          <w:color w:val="000000"/>
          <w:sz w:val="22"/>
          <w:szCs w:val="22"/>
        </w:rPr>
        <w:t>ibraries strive to develop and maintain programs and collections that are as diverse as the populations they serve and ensure equity of access for all</w:t>
      </w:r>
      <w:r w:rsidRPr="00280C1E">
        <w:rPr>
          <w:snapToGrid/>
          <w:color w:val="000000"/>
          <w:sz w:val="22"/>
          <w:szCs w:val="22"/>
        </w:rPr>
        <w:t xml:space="preserve">; and </w:t>
      </w:r>
    </w:p>
    <w:p w14:paraId="0C1AF9BC" w14:textId="77777777" w:rsidR="006029C9" w:rsidRPr="00280C1E" w:rsidRDefault="006029C9" w:rsidP="00280C1E">
      <w:pPr>
        <w:widowControl/>
        <w:ind w:left="2160" w:right="187" w:hanging="1800"/>
        <w:jc w:val="both"/>
        <w:rPr>
          <w:snapToGrid/>
          <w:color w:val="000000"/>
          <w:sz w:val="22"/>
          <w:szCs w:val="22"/>
        </w:rPr>
      </w:pPr>
    </w:p>
    <w:p w14:paraId="01069A90" w14:textId="1E61D9C4" w:rsidR="006029C9" w:rsidRPr="00280C1E" w:rsidRDefault="006029C9" w:rsidP="00280C1E">
      <w:pPr>
        <w:widowControl/>
        <w:ind w:left="2160" w:right="187" w:hanging="1800"/>
        <w:jc w:val="both"/>
        <w:rPr>
          <w:snapToGrid/>
          <w:color w:val="000000"/>
          <w:sz w:val="22"/>
          <w:szCs w:val="22"/>
        </w:rPr>
      </w:pPr>
      <w:proofErr w:type="gramStart"/>
      <w:r w:rsidRPr="00280C1E">
        <w:rPr>
          <w:b/>
          <w:bCs/>
          <w:snapToGrid/>
          <w:color w:val="000000"/>
          <w:sz w:val="22"/>
          <w:szCs w:val="22"/>
        </w:rPr>
        <w:t>WHEREAS,</w:t>
      </w:r>
      <w:proofErr w:type="gramEnd"/>
      <w:r w:rsidRPr="00280C1E">
        <w:rPr>
          <w:snapToGrid/>
          <w:color w:val="000000"/>
          <w:sz w:val="22"/>
          <w:szCs w:val="22"/>
        </w:rPr>
        <w:t xml:space="preserve"> </w:t>
      </w:r>
      <w:r w:rsidRPr="00280C1E">
        <w:rPr>
          <w:snapToGrid/>
          <w:color w:val="000000"/>
          <w:sz w:val="22"/>
          <w:szCs w:val="22"/>
        </w:rPr>
        <w:tab/>
      </w:r>
      <w:r w:rsidR="00B42F3D">
        <w:rPr>
          <w:snapToGrid/>
          <w:color w:val="000000"/>
          <w:sz w:val="22"/>
          <w:szCs w:val="22"/>
        </w:rPr>
        <w:t>L</w:t>
      </w:r>
      <w:r w:rsidR="00B42F3D" w:rsidRPr="00B42F3D">
        <w:rPr>
          <w:snapToGrid/>
          <w:color w:val="000000"/>
          <w:sz w:val="22"/>
          <w:szCs w:val="22"/>
        </w:rPr>
        <w:t>ibraries serve as safe spaces for all members of the community to connect, express themselves, and learn, regardless of age, race, ethnicity, creed, ability, sexual orientation, gender identity, or socio-economic status</w:t>
      </w:r>
      <w:r w:rsidRPr="00280C1E">
        <w:rPr>
          <w:snapToGrid/>
          <w:color w:val="000000"/>
          <w:sz w:val="22"/>
          <w:szCs w:val="22"/>
        </w:rPr>
        <w:t>; and</w:t>
      </w:r>
    </w:p>
    <w:p w14:paraId="2273FBC3" w14:textId="77777777" w:rsidR="006029C9" w:rsidRPr="00280C1E" w:rsidRDefault="006029C9" w:rsidP="00280C1E">
      <w:pPr>
        <w:widowControl/>
        <w:ind w:left="2160" w:right="187" w:hanging="1800"/>
        <w:jc w:val="both"/>
        <w:rPr>
          <w:snapToGrid/>
          <w:color w:val="000000"/>
          <w:sz w:val="22"/>
          <w:szCs w:val="22"/>
        </w:rPr>
      </w:pPr>
    </w:p>
    <w:p w14:paraId="6A4B5FD9" w14:textId="508FF3D2" w:rsidR="00ED2114" w:rsidRPr="00280C1E" w:rsidRDefault="00ED2114" w:rsidP="00280C1E">
      <w:pPr>
        <w:widowControl/>
        <w:ind w:left="2160" w:right="187" w:hanging="1800"/>
        <w:jc w:val="both"/>
        <w:rPr>
          <w:sz w:val="22"/>
          <w:szCs w:val="22"/>
        </w:rPr>
      </w:pPr>
      <w:bookmarkStart w:id="0" w:name="_Hlk161845924"/>
      <w:r w:rsidRPr="00280C1E">
        <w:rPr>
          <w:b/>
          <w:bCs/>
          <w:snapToGrid/>
          <w:color w:val="000000"/>
          <w:sz w:val="22"/>
          <w:szCs w:val="22"/>
        </w:rPr>
        <w:t xml:space="preserve">WHEREAS, </w:t>
      </w:r>
      <w:r w:rsidRPr="00280C1E">
        <w:rPr>
          <w:b/>
          <w:bCs/>
          <w:snapToGrid/>
          <w:color w:val="000000"/>
          <w:sz w:val="22"/>
          <w:szCs w:val="22"/>
        </w:rPr>
        <w:tab/>
      </w:r>
      <w:r w:rsidR="00B42F3D">
        <w:rPr>
          <w:snapToGrid/>
          <w:color w:val="000000"/>
          <w:sz w:val="22"/>
          <w:szCs w:val="22"/>
        </w:rPr>
        <w:t>L</w:t>
      </w:r>
      <w:r w:rsidR="00B42F3D" w:rsidRPr="00B42F3D">
        <w:rPr>
          <w:snapToGrid/>
          <w:color w:val="000000"/>
          <w:sz w:val="22"/>
          <w:szCs w:val="22"/>
        </w:rPr>
        <w:t>ibraries adapt to the evolving needs of their communities, continually expanding their collections, services, and partnerships</w:t>
      </w:r>
      <w:r w:rsidRPr="00280C1E">
        <w:rPr>
          <w:sz w:val="22"/>
          <w:szCs w:val="22"/>
        </w:rPr>
        <w:t>; and</w:t>
      </w:r>
    </w:p>
    <w:bookmarkEnd w:id="0"/>
    <w:p w14:paraId="74AD5D86" w14:textId="77777777" w:rsidR="00ED2114" w:rsidRPr="00280C1E" w:rsidRDefault="00ED2114" w:rsidP="00280C1E">
      <w:pPr>
        <w:widowControl/>
        <w:ind w:left="2160" w:right="187" w:hanging="1800"/>
        <w:jc w:val="both"/>
        <w:rPr>
          <w:b/>
          <w:bCs/>
          <w:snapToGrid/>
          <w:color w:val="000000"/>
          <w:sz w:val="22"/>
          <w:szCs w:val="22"/>
        </w:rPr>
      </w:pPr>
    </w:p>
    <w:p w14:paraId="24B30670" w14:textId="3D18A3CA" w:rsidR="00CC0DCD" w:rsidRDefault="006029C9" w:rsidP="00280C1E">
      <w:pPr>
        <w:widowControl/>
        <w:ind w:left="2160" w:right="187" w:hanging="1800"/>
        <w:jc w:val="both"/>
        <w:rPr>
          <w:bCs/>
          <w:iCs/>
          <w:sz w:val="22"/>
          <w:szCs w:val="22"/>
        </w:rPr>
      </w:pPr>
      <w:proofErr w:type="gramStart"/>
      <w:r w:rsidRPr="00280C1E">
        <w:rPr>
          <w:b/>
          <w:bCs/>
          <w:snapToGrid/>
          <w:color w:val="000000"/>
          <w:sz w:val="22"/>
          <w:szCs w:val="22"/>
        </w:rPr>
        <w:t>WHEREAS,</w:t>
      </w:r>
      <w:proofErr w:type="gramEnd"/>
      <w:r w:rsidRPr="00280C1E">
        <w:rPr>
          <w:snapToGrid/>
          <w:color w:val="000000"/>
          <w:sz w:val="22"/>
          <w:szCs w:val="22"/>
        </w:rPr>
        <w:tab/>
      </w:r>
      <w:r w:rsidR="00B42F3D">
        <w:rPr>
          <w:snapToGrid/>
          <w:color w:val="000000"/>
          <w:sz w:val="22"/>
          <w:szCs w:val="22"/>
        </w:rPr>
        <w:t>L</w:t>
      </w:r>
      <w:r w:rsidR="00B42F3D" w:rsidRPr="00B42F3D">
        <w:rPr>
          <w:snapToGrid/>
          <w:color w:val="000000"/>
          <w:sz w:val="22"/>
          <w:szCs w:val="22"/>
        </w:rPr>
        <w:t>ibraries play a critical role in providing opportunities for job seekers, small businesses, and entrepreneurs from all economic, social and cultural backgrounds, by providing internet and technology access, literacy skills, and connection to services, resources and information</w:t>
      </w:r>
      <w:r w:rsidR="00B42F3D">
        <w:rPr>
          <w:bCs/>
          <w:iCs/>
          <w:sz w:val="22"/>
          <w:szCs w:val="22"/>
        </w:rPr>
        <w:t>; and</w:t>
      </w:r>
    </w:p>
    <w:p w14:paraId="1EE6AC9E" w14:textId="77777777" w:rsidR="00B42F3D" w:rsidRDefault="00B42F3D" w:rsidP="00280C1E">
      <w:pPr>
        <w:widowControl/>
        <w:ind w:left="2160" w:right="187" w:hanging="1800"/>
        <w:jc w:val="both"/>
        <w:rPr>
          <w:bCs/>
          <w:iCs/>
          <w:sz w:val="22"/>
          <w:szCs w:val="22"/>
        </w:rPr>
      </w:pPr>
    </w:p>
    <w:p w14:paraId="558EE44F" w14:textId="5DC01D11" w:rsidR="00B42F3D" w:rsidRPr="00B42F3D" w:rsidRDefault="00B42F3D" w:rsidP="00B42F3D">
      <w:pPr>
        <w:widowControl/>
        <w:ind w:left="2160" w:right="187" w:hanging="1800"/>
        <w:jc w:val="both"/>
        <w:rPr>
          <w:snapToGrid/>
          <w:color w:val="000000"/>
          <w:sz w:val="22"/>
          <w:szCs w:val="22"/>
        </w:rPr>
      </w:pPr>
      <w:proofErr w:type="gramStart"/>
      <w:r w:rsidRPr="00B42F3D">
        <w:rPr>
          <w:b/>
          <w:bCs/>
          <w:snapToGrid/>
          <w:color w:val="000000"/>
          <w:sz w:val="22"/>
          <w:szCs w:val="22"/>
        </w:rPr>
        <w:t>WHEREAS,</w:t>
      </w:r>
      <w:proofErr w:type="gramEnd"/>
      <w:r w:rsidRPr="00B42F3D">
        <w:rPr>
          <w:b/>
          <w:bCs/>
          <w:snapToGrid/>
          <w:color w:val="000000"/>
          <w:sz w:val="22"/>
          <w:szCs w:val="22"/>
        </w:rPr>
        <w:t xml:space="preserve"> </w:t>
      </w:r>
      <w:r w:rsidRPr="00B42F3D">
        <w:rPr>
          <w:b/>
          <w:bCs/>
          <w:snapToGrid/>
          <w:color w:val="000000"/>
          <w:sz w:val="22"/>
          <w:szCs w:val="22"/>
        </w:rPr>
        <w:tab/>
      </w:r>
      <w:r>
        <w:rPr>
          <w:snapToGrid/>
          <w:color w:val="000000"/>
          <w:sz w:val="22"/>
          <w:szCs w:val="22"/>
        </w:rPr>
        <w:t>L</w:t>
      </w:r>
      <w:r w:rsidRPr="00B42F3D">
        <w:rPr>
          <w:snapToGrid/>
          <w:color w:val="000000"/>
          <w:sz w:val="22"/>
          <w:szCs w:val="22"/>
        </w:rPr>
        <w:t>ibraries are accessible and inclusive places that promote a sense of local connection, advancing understanding, civic engagement, and shared community goals; and</w:t>
      </w:r>
    </w:p>
    <w:p w14:paraId="4402F4EC" w14:textId="407AE6AA" w:rsidR="00B42F3D" w:rsidRDefault="00B42F3D" w:rsidP="00B42F3D">
      <w:pPr>
        <w:widowControl/>
        <w:ind w:left="2160" w:right="187" w:hanging="1800"/>
        <w:jc w:val="both"/>
        <w:rPr>
          <w:b/>
          <w:bCs/>
          <w:snapToGrid/>
          <w:color w:val="000000"/>
          <w:sz w:val="22"/>
          <w:szCs w:val="22"/>
        </w:rPr>
      </w:pPr>
    </w:p>
    <w:p w14:paraId="1CC8B21D" w14:textId="682926B3" w:rsidR="00B42F3D" w:rsidRPr="00B42F3D" w:rsidRDefault="00B42F3D" w:rsidP="00B42F3D">
      <w:pPr>
        <w:widowControl/>
        <w:ind w:left="2160" w:right="187" w:hanging="1800"/>
        <w:jc w:val="both"/>
        <w:rPr>
          <w:b/>
          <w:bCs/>
          <w:snapToGrid/>
          <w:color w:val="000000"/>
          <w:sz w:val="22"/>
          <w:szCs w:val="22"/>
        </w:rPr>
      </w:pPr>
      <w:proofErr w:type="gramStart"/>
      <w:r w:rsidRPr="00B42F3D">
        <w:rPr>
          <w:b/>
          <w:bCs/>
          <w:snapToGrid/>
          <w:color w:val="000000"/>
          <w:sz w:val="22"/>
          <w:szCs w:val="22"/>
        </w:rPr>
        <w:t>WHEREAS,</w:t>
      </w:r>
      <w:proofErr w:type="gramEnd"/>
      <w:r w:rsidRPr="00B42F3D">
        <w:rPr>
          <w:b/>
          <w:bCs/>
          <w:snapToGrid/>
          <w:color w:val="000000"/>
          <w:sz w:val="22"/>
          <w:szCs w:val="22"/>
        </w:rPr>
        <w:t xml:space="preserve"> </w:t>
      </w:r>
      <w:r w:rsidRPr="00B42F3D">
        <w:rPr>
          <w:b/>
          <w:bCs/>
          <w:snapToGrid/>
          <w:color w:val="000000"/>
          <w:sz w:val="22"/>
          <w:szCs w:val="22"/>
        </w:rPr>
        <w:tab/>
      </w:r>
      <w:r>
        <w:rPr>
          <w:snapToGrid/>
          <w:color w:val="000000"/>
          <w:sz w:val="22"/>
          <w:szCs w:val="22"/>
        </w:rPr>
        <w:t>O</w:t>
      </w:r>
      <w:r w:rsidRPr="00B42F3D">
        <w:rPr>
          <w:snapToGrid/>
          <w:color w:val="000000"/>
          <w:sz w:val="22"/>
          <w:szCs w:val="22"/>
        </w:rPr>
        <w:t>ur Santa Clara City Library provided services to more than 399,409 people in 2023 through the Central Park Library, the Northside Branch Library, the Mission Branch Library, the bookmobile, our adult and family literacy services and our virtual branch; and</w:t>
      </w:r>
    </w:p>
    <w:p w14:paraId="45EFD4EF" w14:textId="0BD63953" w:rsidR="00B42F3D" w:rsidRDefault="00B42F3D" w:rsidP="00B42F3D">
      <w:pPr>
        <w:widowControl/>
        <w:ind w:left="2160" w:right="187" w:hanging="1800"/>
        <w:jc w:val="both"/>
        <w:rPr>
          <w:b/>
          <w:bCs/>
          <w:snapToGrid/>
          <w:color w:val="000000"/>
          <w:sz w:val="22"/>
          <w:szCs w:val="22"/>
        </w:rPr>
      </w:pPr>
    </w:p>
    <w:p w14:paraId="301D4B8E" w14:textId="4D1AD3D4" w:rsidR="00B42F3D" w:rsidRPr="00B42F3D" w:rsidRDefault="00B42F3D" w:rsidP="00B42F3D">
      <w:pPr>
        <w:widowControl/>
        <w:ind w:left="2160" w:right="187" w:hanging="1800"/>
        <w:jc w:val="both"/>
        <w:rPr>
          <w:b/>
          <w:bCs/>
          <w:snapToGrid/>
          <w:color w:val="000000"/>
          <w:sz w:val="22"/>
          <w:szCs w:val="22"/>
        </w:rPr>
      </w:pPr>
      <w:proofErr w:type="gramStart"/>
      <w:r w:rsidRPr="00B42F3D">
        <w:rPr>
          <w:b/>
          <w:bCs/>
          <w:snapToGrid/>
          <w:color w:val="000000"/>
          <w:sz w:val="22"/>
          <w:szCs w:val="22"/>
        </w:rPr>
        <w:t>WHEREAS,</w:t>
      </w:r>
      <w:proofErr w:type="gramEnd"/>
      <w:r w:rsidRPr="00B42F3D">
        <w:rPr>
          <w:b/>
          <w:bCs/>
          <w:snapToGrid/>
          <w:color w:val="000000"/>
          <w:sz w:val="22"/>
          <w:szCs w:val="22"/>
        </w:rPr>
        <w:t xml:space="preserve"> </w:t>
      </w:r>
      <w:r w:rsidRPr="00B42F3D">
        <w:rPr>
          <w:b/>
          <w:bCs/>
          <w:snapToGrid/>
          <w:color w:val="000000"/>
          <w:sz w:val="22"/>
          <w:szCs w:val="22"/>
        </w:rPr>
        <w:tab/>
      </w:r>
      <w:r>
        <w:rPr>
          <w:snapToGrid/>
          <w:color w:val="000000"/>
          <w:sz w:val="22"/>
          <w:szCs w:val="22"/>
        </w:rPr>
        <w:t>L</w:t>
      </w:r>
      <w:r w:rsidRPr="00B42F3D">
        <w:rPr>
          <w:snapToGrid/>
          <w:color w:val="000000"/>
          <w:sz w:val="22"/>
          <w:szCs w:val="22"/>
        </w:rPr>
        <w:t>ibraries, librarians, and library workers are joining library supporters and advocates across the nation to celebrate National Library Week; and</w:t>
      </w:r>
    </w:p>
    <w:p w14:paraId="47568615" w14:textId="77777777" w:rsidR="00B42F3D" w:rsidRPr="00B42F3D" w:rsidRDefault="00B42F3D" w:rsidP="00B42F3D">
      <w:pPr>
        <w:widowControl/>
        <w:ind w:left="2160" w:right="187" w:hanging="1800"/>
        <w:jc w:val="both"/>
        <w:rPr>
          <w:b/>
          <w:bCs/>
          <w:snapToGrid/>
          <w:color w:val="000000"/>
          <w:sz w:val="22"/>
          <w:szCs w:val="22"/>
        </w:rPr>
      </w:pPr>
    </w:p>
    <w:p w14:paraId="5BAEFE47" w14:textId="77777777" w:rsidR="00B42F3D" w:rsidRPr="00280C1E" w:rsidRDefault="00B42F3D" w:rsidP="00280C1E">
      <w:pPr>
        <w:widowControl/>
        <w:ind w:left="2160" w:right="187" w:hanging="1800"/>
        <w:jc w:val="both"/>
        <w:rPr>
          <w:snapToGrid/>
          <w:sz w:val="22"/>
          <w:szCs w:val="22"/>
        </w:rPr>
      </w:pPr>
    </w:p>
    <w:p w14:paraId="7B4185B5" w14:textId="76EF9129" w:rsidR="004D3237" w:rsidRPr="00A9436E" w:rsidRDefault="004D3237" w:rsidP="006029C9">
      <w:pPr>
        <w:widowControl/>
        <w:ind w:right="187"/>
        <w:jc w:val="both"/>
        <w:rPr>
          <w:snapToGrid/>
          <w:sz w:val="22"/>
          <w:szCs w:val="22"/>
        </w:rPr>
      </w:pPr>
    </w:p>
    <w:p w14:paraId="4D7FDEA5" w14:textId="71B0DC97" w:rsidR="009E7872" w:rsidRPr="00A9436E" w:rsidRDefault="009E24AC" w:rsidP="00B82AFD">
      <w:pPr>
        <w:widowControl/>
        <w:ind w:left="360" w:right="187"/>
        <w:jc w:val="both"/>
        <w:rPr>
          <w:b/>
          <w:snapToGrid/>
          <w:sz w:val="22"/>
          <w:szCs w:val="22"/>
        </w:rPr>
      </w:pPr>
      <w:r w:rsidRPr="00A9436E">
        <w:rPr>
          <w:b/>
          <w:snapToGrid/>
          <w:sz w:val="22"/>
          <w:szCs w:val="22"/>
        </w:rPr>
        <w:t>NOW, THEREFORE, I, LISA M. GILLMOR,</w:t>
      </w:r>
      <w:r w:rsidRPr="00A9436E">
        <w:rPr>
          <w:snapToGrid/>
          <w:sz w:val="22"/>
          <w:szCs w:val="22"/>
        </w:rPr>
        <w:t xml:space="preserve"> by virtue of the authority vested i</w:t>
      </w:r>
      <w:r w:rsidR="00EE449C" w:rsidRPr="00A9436E">
        <w:rPr>
          <w:snapToGrid/>
          <w:sz w:val="22"/>
          <w:szCs w:val="22"/>
        </w:rPr>
        <w:t>n me as Mayor, and on</w:t>
      </w:r>
      <w:r w:rsidR="00592948" w:rsidRPr="00A9436E">
        <w:rPr>
          <w:snapToGrid/>
          <w:sz w:val="22"/>
          <w:szCs w:val="22"/>
        </w:rPr>
        <w:t xml:space="preserve"> </w:t>
      </w:r>
      <w:r w:rsidR="00EE449C" w:rsidRPr="00A9436E">
        <w:rPr>
          <w:snapToGrid/>
          <w:sz w:val="22"/>
          <w:szCs w:val="22"/>
        </w:rPr>
        <w:t>behalf</w:t>
      </w:r>
      <w:r w:rsidR="00665EC1" w:rsidRPr="00A9436E">
        <w:rPr>
          <w:snapToGrid/>
          <w:sz w:val="22"/>
          <w:szCs w:val="22"/>
        </w:rPr>
        <w:t xml:space="preserve"> </w:t>
      </w:r>
      <w:r w:rsidRPr="00A9436E">
        <w:rPr>
          <w:snapToGrid/>
          <w:sz w:val="22"/>
          <w:szCs w:val="22"/>
        </w:rPr>
        <w:t>of the entire City Council,</w:t>
      </w:r>
      <w:r w:rsidR="004D3237" w:rsidRPr="00A9436E">
        <w:rPr>
          <w:bCs/>
          <w:iCs/>
          <w:sz w:val="22"/>
          <w:szCs w:val="22"/>
        </w:rPr>
        <w:t xml:space="preserve"> </w:t>
      </w:r>
      <w:r w:rsidR="009C0F80" w:rsidRPr="00A9436E">
        <w:rPr>
          <w:sz w:val="22"/>
          <w:szCs w:val="22"/>
        </w:rPr>
        <w:t>do h</w:t>
      </w:r>
      <w:r w:rsidR="00382986" w:rsidRPr="00A9436E">
        <w:rPr>
          <w:sz w:val="22"/>
          <w:szCs w:val="22"/>
        </w:rPr>
        <w:t>ereby proc</w:t>
      </w:r>
      <w:r w:rsidR="00F23466" w:rsidRPr="00A9436E">
        <w:rPr>
          <w:sz w:val="22"/>
          <w:szCs w:val="22"/>
        </w:rPr>
        <w:t xml:space="preserve">laim </w:t>
      </w:r>
      <w:r w:rsidR="00B42F3D">
        <w:rPr>
          <w:sz w:val="22"/>
          <w:szCs w:val="22"/>
        </w:rPr>
        <w:t xml:space="preserve">April 7-13, </w:t>
      </w:r>
      <w:proofErr w:type="gramStart"/>
      <w:r w:rsidR="00B42F3D">
        <w:rPr>
          <w:sz w:val="22"/>
          <w:szCs w:val="22"/>
        </w:rPr>
        <w:t>2024</w:t>
      </w:r>
      <w:proofErr w:type="gramEnd"/>
      <w:r w:rsidR="00B42F3D">
        <w:rPr>
          <w:sz w:val="22"/>
          <w:szCs w:val="22"/>
        </w:rPr>
        <w:t xml:space="preserve"> as</w:t>
      </w:r>
    </w:p>
    <w:p w14:paraId="6ACC8EAD" w14:textId="77777777" w:rsidR="0057328E" w:rsidRPr="00A9436E" w:rsidRDefault="0057328E" w:rsidP="007919ED">
      <w:pPr>
        <w:ind w:left="1620" w:hanging="1620"/>
        <w:jc w:val="center"/>
        <w:rPr>
          <w:b/>
          <w:snapToGrid/>
          <w:sz w:val="22"/>
          <w:szCs w:val="22"/>
        </w:rPr>
      </w:pPr>
    </w:p>
    <w:p w14:paraId="76AE8F4E" w14:textId="1A5F2A6D" w:rsidR="00A9436E" w:rsidRPr="00AF5CC6" w:rsidRDefault="00B42F3D" w:rsidP="00A9436E">
      <w:pPr>
        <w:ind w:left="2070" w:hanging="1620"/>
        <w:jc w:val="center"/>
        <w:rPr>
          <w:b/>
          <w:bCs/>
          <w:snapToGrid/>
          <w:sz w:val="23"/>
          <w:szCs w:val="23"/>
        </w:rPr>
      </w:pPr>
      <w:r>
        <w:rPr>
          <w:b/>
          <w:bCs/>
          <w:snapToGrid/>
          <w:szCs w:val="24"/>
        </w:rPr>
        <w:t>National Library Week</w:t>
      </w:r>
    </w:p>
    <w:p w14:paraId="3D8D40E6" w14:textId="374DEF68" w:rsidR="00382986" w:rsidRDefault="00382986" w:rsidP="007919ED">
      <w:pPr>
        <w:ind w:left="1620" w:hanging="1620"/>
        <w:jc w:val="center"/>
        <w:rPr>
          <w:b/>
          <w:snapToGrid/>
          <w:sz w:val="22"/>
          <w:szCs w:val="22"/>
        </w:rPr>
      </w:pPr>
    </w:p>
    <w:p w14:paraId="6FC54B67" w14:textId="3D6C40D2" w:rsidR="00C31313" w:rsidRPr="00CE6FD4" w:rsidRDefault="00C31313" w:rsidP="00C31313">
      <w:pPr>
        <w:spacing w:line="240" w:lineRule="exact"/>
        <w:ind w:left="360" w:right="180"/>
        <w:jc w:val="both"/>
        <w:rPr>
          <w:snapToGrid/>
          <w:sz w:val="22"/>
          <w:szCs w:val="22"/>
        </w:rPr>
      </w:pPr>
      <w:r w:rsidRPr="00CE6FD4">
        <w:rPr>
          <w:snapToGrid/>
          <w:sz w:val="22"/>
          <w:szCs w:val="22"/>
        </w:rPr>
        <w:t>in the City of Santa Clara</w:t>
      </w:r>
      <w:r w:rsidR="00B42F3D">
        <w:rPr>
          <w:snapToGrid/>
          <w:sz w:val="22"/>
          <w:szCs w:val="22"/>
        </w:rPr>
        <w:t>,</w:t>
      </w:r>
      <w:r w:rsidRPr="00CE6FD4">
        <w:rPr>
          <w:snapToGrid/>
          <w:sz w:val="22"/>
          <w:szCs w:val="22"/>
        </w:rPr>
        <w:t xml:space="preserve"> and </w:t>
      </w:r>
      <w:r w:rsidR="00B42F3D">
        <w:rPr>
          <w:snapToGrid/>
          <w:sz w:val="22"/>
          <w:szCs w:val="22"/>
        </w:rPr>
        <w:t>during this week, I encourage all residents to visit their Santa Clara City Library to explore the wealth of resources available</w:t>
      </w:r>
      <w:r w:rsidRPr="00CE6FD4">
        <w:rPr>
          <w:snapToGrid/>
          <w:sz w:val="22"/>
          <w:szCs w:val="22"/>
        </w:rPr>
        <w:t>.</w:t>
      </w:r>
    </w:p>
    <w:p w14:paraId="43E62925" w14:textId="77777777" w:rsidR="00C31313" w:rsidRPr="00A9436E" w:rsidRDefault="00C31313" w:rsidP="007919ED">
      <w:pPr>
        <w:ind w:left="1620" w:hanging="1620"/>
        <w:jc w:val="center"/>
        <w:rPr>
          <w:b/>
          <w:snapToGrid/>
          <w:sz w:val="22"/>
          <w:szCs w:val="22"/>
        </w:rPr>
      </w:pPr>
    </w:p>
    <w:p w14:paraId="5DB8DE84" w14:textId="19A1C2EA" w:rsidR="004D3237" w:rsidRPr="00A9436E" w:rsidRDefault="004D3237" w:rsidP="00B82AFD">
      <w:pPr>
        <w:ind w:left="360" w:right="331"/>
        <w:jc w:val="both"/>
        <w:rPr>
          <w:sz w:val="22"/>
          <w:szCs w:val="22"/>
        </w:rPr>
      </w:pPr>
      <w:r w:rsidRPr="00A9436E">
        <w:rPr>
          <w:sz w:val="22"/>
          <w:szCs w:val="22"/>
        </w:rPr>
        <w:t>Given under my hand and the Seal of the City of Santa Clara, California</w:t>
      </w:r>
      <w:r w:rsidR="00B42F3D">
        <w:rPr>
          <w:sz w:val="22"/>
          <w:szCs w:val="22"/>
        </w:rPr>
        <w:t xml:space="preserve">, </w:t>
      </w:r>
    </w:p>
    <w:p w14:paraId="61045A4C" w14:textId="6DBF4D9E" w:rsidR="00A871D0" w:rsidRPr="002F0D34" w:rsidRDefault="00A871D0" w:rsidP="002F0D34">
      <w:pPr>
        <w:widowControl/>
        <w:ind w:left="1980" w:right="187" w:hanging="1440"/>
        <w:jc w:val="both"/>
        <w:rPr>
          <w:snapToGrid/>
          <w:sz w:val="22"/>
          <w:szCs w:val="22"/>
        </w:rPr>
      </w:pPr>
    </w:p>
    <w:sectPr w:rsidR="00A871D0" w:rsidRPr="002F0D34" w:rsidSect="006925A5">
      <w:endnotePr>
        <w:numFmt w:val="decimal"/>
      </w:endnotePr>
      <w:pgSz w:w="12240" w:h="15840" w:code="1"/>
      <w:pgMar w:top="907" w:right="1354" w:bottom="1080" w:left="1080" w:header="1296" w:footer="1080" w:gutter="0"/>
      <w:paperSrc w:first="4" w:other="4"/>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5722B" w14:textId="77777777" w:rsidR="00D03436" w:rsidRDefault="00D03436" w:rsidP="00D03436">
      <w:r>
        <w:separator/>
      </w:r>
    </w:p>
  </w:endnote>
  <w:endnote w:type="continuationSeparator" w:id="0">
    <w:p w14:paraId="4E397029" w14:textId="77777777" w:rsidR="00D03436" w:rsidRDefault="00D03436" w:rsidP="00D03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helley Volante Script">
    <w:altName w:val="Bahnschrift Light"/>
    <w:charset w:val="00"/>
    <w:family w:val="swiss"/>
    <w:pitch w:val="variable"/>
    <w:sig w:usb0="00000003" w:usb1="00000000" w:usb2="00000000" w:usb3="00000000" w:csb0="00000001" w:csb1="00000000"/>
  </w:font>
  <w:font w:name="ShelleyVolante BT">
    <w:altName w:val="Courier New"/>
    <w:charset w:val="00"/>
    <w:family w:val="script"/>
    <w:pitch w:val="variable"/>
    <w:sig w:usb0="00000007" w:usb1="00000000" w:usb2="00000000" w:usb3="00000000" w:csb0="0000001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Kunstler Script">
    <w:panose1 w:val="030304020206070D0D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B0EEA" w14:textId="77777777" w:rsidR="00D03436" w:rsidRDefault="00D03436" w:rsidP="00D03436">
      <w:r>
        <w:separator/>
      </w:r>
    </w:p>
  </w:footnote>
  <w:footnote w:type="continuationSeparator" w:id="0">
    <w:p w14:paraId="43E6E59A" w14:textId="77777777" w:rsidR="00D03436" w:rsidRDefault="00D03436" w:rsidP="00D034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5CA"/>
    <w:rsid w:val="00001A35"/>
    <w:rsid w:val="00007003"/>
    <w:rsid w:val="00014970"/>
    <w:rsid w:val="00035F95"/>
    <w:rsid w:val="00037125"/>
    <w:rsid w:val="000B7C58"/>
    <w:rsid w:val="000B7E77"/>
    <w:rsid w:val="000C3221"/>
    <w:rsid w:val="000C3275"/>
    <w:rsid w:val="000D3C22"/>
    <w:rsid w:val="000D7060"/>
    <w:rsid w:val="00106B9C"/>
    <w:rsid w:val="001429A9"/>
    <w:rsid w:val="001C1ED3"/>
    <w:rsid w:val="00207ECF"/>
    <w:rsid w:val="002225BF"/>
    <w:rsid w:val="00280C1E"/>
    <w:rsid w:val="00295BDD"/>
    <w:rsid w:val="002A3077"/>
    <w:rsid w:val="002B065A"/>
    <w:rsid w:val="002D20E0"/>
    <w:rsid w:val="002E0992"/>
    <w:rsid w:val="002F0D34"/>
    <w:rsid w:val="003327AE"/>
    <w:rsid w:val="00382986"/>
    <w:rsid w:val="00435F2E"/>
    <w:rsid w:val="00436321"/>
    <w:rsid w:val="00463DBB"/>
    <w:rsid w:val="00474EB0"/>
    <w:rsid w:val="00497AF0"/>
    <w:rsid w:val="004C3EF2"/>
    <w:rsid w:val="004C6188"/>
    <w:rsid w:val="004D3237"/>
    <w:rsid w:val="004D5DBD"/>
    <w:rsid w:val="004E0DE3"/>
    <w:rsid w:val="004E0E2D"/>
    <w:rsid w:val="004E10F4"/>
    <w:rsid w:val="004E6156"/>
    <w:rsid w:val="004E6E1F"/>
    <w:rsid w:val="005026A5"/>
    <w:rsid w:val="00526B20"/>
    <w:rsid w:val="00526CA4"/>
    <w:rsid w:val="005358BF"/>
    <w:rsid w:val="005601DE"/>
    <w:rsid w:val="0057328E"/>
    <w:rsid w:val="00573ECA"/>
    <w:rsid w:val="00592948"/>
    <w:rsid w:val="005C0F19"/>
    <w:rsid w:val="005C7BCE"/>
    <w:rsid w:val="005E4644"/>
    <w:rsid w:val="005E5832"/>
    <w:rsid w:val="005F6D2F"/>
    <w:rsid w:val="006029C9"/>
    <w:rsid w:val="0060662C"/>
    <w:rsid w:val="00623340"/>
    <w:rsid w:val="006531CA"/>
    <w:rsid w:val="00663AAC"/>
    <w:rsid w:val="00665EC1"/>
    <w:rsid w:val="0069240E"/>
    <w:rsid w:val="006925A5"/>
    <w:rsid w:val="006C68B5"/>
    <w:rsid w:val="006E1A49"/>
    <w:rsid w:val="006F75DF"/>
    <w:rsid w:val="00721B16"/>
    <w:rsid w:val="00726E86"/>
    <w:rsid w:val="00731AA6"/>
    <w:rsid w:val="00751389"/>
    <w:rsid w:val="00760242"/>
    <w:rsid w:val="00770375"/>
    <w:rsid w:val="007919ED"/>
    <w:rsid w:val="00792D36"/>
    <w:rsid w:val="00796082"/>
    <w:rsid w:val="007D2FF2"/>
    <w:rsid w:val="007F0F93"/>
    <w:rsid w:val="008607DA"/>
    <w:rsid w:val="00880E2F"/>
    <w:rsid w:val="0089317B"/>
    <w:rsid w:val="008A230F"/>
    <w:rsid w:val="008A6968"/>
    <w:rsid w:val="008A6ED5"/>
    <w:rsid w:val="008B5847"/>
    <w:rsid w:val="008B5F21"/>
    <w:rsid w:val="008E4BD4"/>
    <w:rsid w:val="008F771A"/>
    <w:rsid w:val="0091019D"/>
    <w:rsid w:val="009309A0"/>
    <w:rsid w:val="00947573"/>
    <w:rsid w:val="00966D68"/>
    <w:rsid w:val="00967045"/>
    <w:rsid w:val="00970FF3"/>
    <w:rsid w:val="00973693"/>
    <w:rsid w:val="00975068"/>
    <w:rsid w:val="00986C54"/>
    <w:rsid w:val="009A7844"/>
    <w:rsid w:val="009C0F80"/>
    <w:rsid w:val="009E0687"/>
    <w:rsid w:val="009E24AC"/>
    <w:rsid w:val="009E7872"/>
    <w:rsid w:val="009F18D4"/>
    <w:rsid w:val="009F6D96"/>
    <w:rsid w:val="00A04D74"/>
    <w:rsid w:val="00A359E7"/>
    <w:rsid w:val="00A41BC3"/>
    <w:rsid w:val="00A53F78"/>
    <w:rsid w:val="00A70E2D"/>
    <w:rsid w:val="00A871D0"/>
    <w:rsid w:val="00A9436E"/>
    <w:rsid w:val="00AA569E"/>
    <w:rsid w:val="00AF5CC6"/>
    <w:rsid w:val="00B16C7C"/>
    <w:rsid w:val="00B42CF8"/>
    <w:rsid w:val="00B42F3D"/>
    <w:rsid w:val="00B460F9"/>
    <w:rsid w:val="00B55F67"/>
    <w:rsid w:val="00B82AFD"/>
    <w:rsid w:val="00BA65C7"/>
    <w:rsid w:val="00BB4F4D"/>
    <w:rsid w:val="00BC03E8"/>
    <w:rsid w:val="00BE79C3"/>
    <w:rsid w:val="00C03C96"/>
    <w:rsid w:val="00C211AF"/>
    <w:rsid w:val="00C24CEE"/>
    <w:rsid w:val="00C26F59"/>
    <w:rsid w:val="00C31313"/>
    <w:rsid w:val="00C627CB"/>
    <w:rsid w:val="00C769D8"/>
    <w:rsid w:val="00C8498E"/>
    <w:rsid w:val="00C924EF"/>
    <w:rsid w:val="00CB0355"/>
    <w:rsid w:val="00CC0DCD"/>
    <w:rsid w:val="00CC25D2"/>
    <w:rsid w:val="00CD1AF3"/>
    <w:rsid w:val="00CD4C2D"/>
    <w:rsid w:val="00CD4F39"/>
    <w:rsid w:val="00CD57A9"/>
    <w:rsid w:val="00D03436"/>
    <w:rsid w:val="00D17E67"/>
    <w:rsid w:val="00D224CF"/>
    <w:rsid w:val="00D66AD5"/>
    <w:rsid w:val="00D80A06"/>
    <w:rsid w:val="00DA04CE"/>
    <w:rsid w:val="00DA6C85"/>
    <w:rsid w:val="00DD1734"/>
    <w:rsid w:val="00DF50A8"/>
    <w:rsid w:val="00E53764"/>
    <w:rsid w:val="00E7203D"/>
    <w:rsid w:val="00E952B3"/>
    <w:rsid w:val="00EC5DB3"/>
    <w:rsid w:val="00ED05CA"/>
    <w:rsid w:val="00ED2114"/>
    <w:rsid w:val="00ED65F2"/>
    <w:rsid w:val="00EE449C"/>
    <w:rsid w:val="00EF2F9C"/>
    <w:rsid w:val="00F23466"/>
    <w:rsid w:val="00F32283"/>
    <w:rsid w:val="00F34782"/>
    <w:rsid w:val="00F72BC5"/>
    <w:rsid w:val="00F74CC6"/>
    <w:rsid w:val="00FC3941"/>
    <w:rsid w:val="00FD0B84"/>
    <w:rsid w:val="00FD2984"/>
    <w:rsid w:val="00FD2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B6AF46"/>
  <w15:chartTrackingRefBased/>
  <w15:docId w15:val="{11715A4F-1CC0-42F1-88D5-38B54BF46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jc w:val="center"/>
      <w:outlineLvl w:val="0"/>
    </w:pPr>
    <w:rPr>
      <w:rFonts w:ascii="Shelley Volante Script" w:hAnsi="Shelley Volante Script"/>
      <w:b/>
      <w:sz w:val="14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jc w:val="center"/>
    </w:pPr>
    <w:rPr>
      <w:rFonts w:ascii="ShelleyVolante BT" w:hAnsi="ShelleyVolante BT"/>
      <w:b/>
      <w:sz w:val="46"/>
    </w:rPr>
  </w:style>
  <w:style w:type="paragraph" w:styleId="Subtitle">
    <w:name w:val="Subtitle"/>
    <w:basedOn w:val="Normal"/>
    <w:qFormat/>
    <w:pPr>
      <w:spacing w:line="1340" w:lineRule="exact"/>
      <w:jc w:val="center"/>
    </w:pPr>
    <w:rPr>
      <w:rFonts w:ascii="ShelleyVolante BT" w:hAnsi="ShelleyVolante BT"/>
      <w:b/>
      <w:sz w:val="144"/>
    </w:rPr>
  </w:style>
  <w:style w:type="paragraph" w:styleId="BodyTextIndent">
    <w:name w:val="Body Text Indent"/>
    <w:basedOn w:val="Normal"/>
    <w:semiHidden/>
    <w:pPr>
      <w:widowControl/>
      <w:ind w:left="2250" w:hanging="1710"/>
      <w:jc w:val="both"/>
    </w:pPr>
    <w:rPr>
      <w:rFonts w:ascii="Bookman Old Style" w:hAnsi="Bookman Old Style"/>
      <w:snapToGrid/>
    </w:rPr>
  </w:style>
  <w:style w:type="paragraph" w:styleId="BodyText">
    <w:name w:val="Body Text"/>
    <w:basedOn w:val="Normal"/>
    <w:link w:val="BodyTextChar"/>
    <w:uiPriority w:val="99"/>
    <w:semiHidden/>
    <w:unhideWhenUsed/>
    <w:rsid w:val="00EF2F9C"/>
    <w:pPr>
      <w:spacing w:after="120"/>
    </w:pPr>
  </w:style>
  <w:style w:type="character" w:customStyle="1" w:styleId="BodyTextChar">
    <w:name w:val="Body Text Char"/>
    <w:link w:val="BodyText"/>
    <w:uiPriority w:val="99"/>
    <w:semiHidden/>
    <w:rsid w:val="00EF2F9C"/>
    <w:rPr>
      <w:snapToGrid w:val="0"/>
      <w:sz w:val="24"/>
    </w:rPr>
  </w:style>
  <w:style w:type="paragraph" w:styleId="BalloonText">
    <w:name w:val="Balloon Text"/>
    <w:basedOn w:val="Normal"/>
    <w:link w:val="BalloonTextChar"/>
    <w:uiPriority w:val="99"/>
    <w:semiHidden/>
    <w:unhideWhenUsed/>
    <w:rsid w:val="00986C54"/>
    <w:rPr>
      <w:rFonts w:ascii="Segoe UI" w:hAnsi="Segoe UI" w:cs="Segoe UI"/>
      <w:sz w:val="18"/>
      <w:szCs w:val="18"/>
    </w:rPr>
  </w:style>
  <w:style w:type="character" w:customStyle="1" w:styleId="BalloonTextChar">
    <w:name w:val="Balloon Text Char"/>
    <w:link w:val="BalloonText"/>
    <w:uiPriority w:val="99"/>
    <w:semiHidden/>
    <w:rsid w:val="00986C54"/>
    <w:rPr>
      <w:rFonts w:ascii="Segoe UI" w:hAnsi="Segoe UI" w:cs="Segoe UI"/>
      <w:snapToGrid w:val="0"/>
      <w:sz w:val="18"/>
      <w:szCs w:val="18"/>
    </w:rPr>
  </w:style>
  <w:style w:type="paragraph" w:styleId="Header">
    <w:name w:val="header"/>
    <w:basedOn w:val="Normal"/>
    <w:link w:val="HeaderChar"/>
    <w:uiPriority w:val="99"/>
    <w:unhideWhenUsed/>
    <w:rsid w:val="00D03436"/>
    <w:pPr>
      <w:tabs>
        <w:tab w:val="center" w:pos="4680"/>
        <w:tab w:val="right" w:pos="9360"/>
      </w:tabs>
    </w:pPr>
  </w:style>
  <w:style w:type="character" w:customStyle="1" w:styleId="HeaderChar">
    <w:name w:val="Header Char"/>
    <w:basedOn w:val="DefaultParagraphFont"/>
    <w:link w:val="Header"/>
    <w:uiPriority w:val="99"/>
    <w:rsid w:val="00D03436"/>
    <w:rPr>
      <w:snapToGrid w:val="0"/>
      <w:sz w:val="24"/>
    </w:rPr>
  </w:style>
  <w:style w:type="paragraph" w:styleId="Footer">
    <w:name w:val="footer"/>
    <w:basedOn w:val="Normal"/>
    <w:link w:val="FooterChar"/>
    <w:uiPriority w:val="99"/>
    <w:unhideWhenUsed/>
    <w:rsid w:val="00D03436"/>
    <w:pPr>
      <w:tabs>
        <w:tab w:val="center" w:pos="4680"/>
        <w:tab w:val="right" w:pos="9360"/>
      </w:tabs>
    </w:pPr>
  </w:style>
  <w:style w:type="character" w:customStyle="1" w:styleId="FooterChar">
    <w:name w:val="Footer Char"/>
    <w:basedOn w:val="DefaultParagraphFont"/>
    <w:link w:val="Footer"/>
    <w:uiPriority w:val="99"/>
    <w:rsid w:val="00D03436"/>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322</Words>
  <Characters>1862</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City of Santa Clara</vt:lpstr>
    </vt:vector>
  </TitlesOfParts>
  <Company>City of Santa Clara</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Santa Clara</dc:title>
  <dc:subject/>
  <dc:creator>CITY OF SANTA CLARA</dc:creator>
  <cp:keywords/>
  <cp:lastModifiedBy>Luis Haro</cp:lastModifiedBy>
  <cp:revision>2</cp:revision>
  <cp:lastPrinted>2022-11-22T16:51:00Z</cp:lastPrinted>
  <dcterms:created xsi:type="dcterms:W3CDTF">2024-03-20T23:57:00Z</dcterms:created>
  <dcterms:modified xsi:type="dcterms:W3CDTF">2024-03-20T23:57:00Z</dcterms:modified>
</cp:coreProperties>
</file>