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4E41A78" w14:textId="77777777" w:rsidR="00CD085E" w:rsidRDefault="00CD085E" w:rsidP="00CD085E">
      <w:pPr>
        <w:widowControl/>
        <w:tabs>
          <w:tab w:val="center" w:pos="4680"/>
        </w:tabs>
        <w:jc w:val="center"/>
        <w:rPr>
          <w:rFonts w:ascii="Arial" w:hAnsi="Arial" w:cs="Arial"/>
          <w:b/>
          <w:sz w:val="22"/>
          <w:szCs w:val="22"/>
        </w:rPr>
      </w:pPr>
      <w:r>
        <w:rPr>
          <w:rFonts w:ascii="Arial" w:hAnsi="Arial" w:cs="Arial"/>
          <w:b/>
          <w:sz w:val="22"/>
          <w:szCs w:val="22"/>
        </w:rPr>
        <w:t>RESOLUTION NO. _____</w:t>
      </w:r>
    </w:p>
    <w:p w14:paraId="6DD85D3C" w14:textId="77777777" w:rsidR="00CD085E" w:rsidRDefault="00CD085E" w:rsidP="00CD085E">
      <w:pPr>
        <w:widowControl/>
        <w:rPr>
          <w:rFonts w:ascii="Arial" w:hAnsi="Arial" w:cs="Arial"/>
          <w:b/>
          <w:sz w:val="22"/>
          <w:szCs w:val="22"/>
        </w:rPr>
      </w:pPr>
    </w:p>
    <w:p w14:paraId="207DB984" w14:textId="0828101A" w:rsidR="00CD085E" w:rsidRDefault="00CD085E" w:rsidP="00CD085E">
      <w:pPr>
        <w:widowControl/>
        <w:ind w:left="1440" w:right="1440"/>
        <w:jc w:val="both"/>
        <w:rPr>
          <w:rFonts w:ascii="Arial" w:hAnsi="Arial" w:cs="Arial"/>
          <w:b/>
          <w:sz w:val="22"/>
          <w:szCs w:val="22"/>
        </w:rPr>
      </w:pPr>
      <w:r>
        <w:rPr>
          <w:rFonts w:ascii="Arial" w:hAnsi="Arial" w:cs="Arial"/>
          <w:b/>
          <w:sz w:val="22"/>
          <w:szCs w:val="22"/>
        </w:rPr>
        <w:t>A RESOLUTION OF THE CITY OF SANTA CLARA, CALIFORNIA APPROVING THE 202</w:t>
      </w:r>
      <w:r w:rsidR="005C3BB9">
        <w:rPr>
          <w:rFonts w:ascii="Arial" w:hAnsi="Arial" w:cs="Arial"/>
          <w:b/>
          <w:sz w:val="22"/>
          <w:szCs w:val="22"/>
        </w:rPr>
        <w:t>4</w:t>
      </w:r>
      <w:r>
        <w:rPr>
          <w:rFonts w:ascii="Arial" w:hAnsi="Arial" w:cs="Arial"/>
          <w:b/>
          <w:sz w:val="22"/>
          <w:szCs w:val="22"/>
        </w:rPr>
        <w:t xml:space="preserve"> </w:t>
      </w:r>
      <w:r w:rsidR="00FC5870">
        <w:rPr>
          <w:rFonts w:ascii="Arial" w:hAnsi="Arial" w:cs="Arial"/>
          <w:b/>
          <w:sz w:val="22"/>
          <w:szCs w:val="22"/>
        </w:rPr>
        <w:t xml:space="preserve">HISTORICAL AND LANDMARKS </w:t>
      </w:r>
      <w:r>
        <w:rPr>
          <w:rFonts w:ascii="Arial" w:hAnsi="Arial" w:cs="Arial"/>
          <w:b/>
          <w:sz w:val="22"/>
          <w:szCs w:val="22"/>
        </w:rPr>
        <w:t>COMMISSION CALENDAR OF MEETINGS</w:t>
      </w:r>
    </w:p>
    <w:p w14:paraId="1242B407" w14:textId="77777777" w:rsidR="00CD085E" w:rsidRDefault="00CD085E" w:rsidP="00CD085E">
      <w:pPr>
        <w:widowControl/>
        <w:ind w:right="1440"/>
        <w:rPr>
          <w:rFonts w:ascii="Arial" w:hAnsi="Arial" w:cs="Arial"/>
          <w:sz w:val="22"/>
          <w:szCs w:val="22"/>
        </w:rPr>
      </w:pPr>
    </w:p>
    <w:p w14:paraId="5DB823FE" w14:textId="77777777" w:rsidR="00CD085E" w:rsidRDefault="00CD085E" w:rsidP="00CD085E">
      <w:pPr>
        <w:spacing w:line="480" w:lineRule="auto"/>
        <w:rPr>
          <w:rFonts w:ascii="Arial" w:hAnsi="Arial" w:cs="Arial"/>
          <w:b/>
          <w:sz w:val="22"/>
          <w:szCs w:val="22"/>
        </w:rPr>
      </w:pPr>
      <w:r>
        <w:rPr>
          <w:rFonts w:ascii="Arial" w:hAnsi="Arial" w:cs="Arial"/>
          <w:b/>
          <w:sz w:val="22"/>
          <w:szCs w:val="22"/>
        </w:rPr>
        <w:t>WHEREAS</w:t>
      </w:r>
      <w:r>
        <w:rPr>
          <w:rFonts w:ascii="Arial" w:hAnsi="Arial" w:cs="Arial"/>
          <w:sz w:val="22"/>
          <w:szCs w:val="22"/>
        </w:rPr>
        <w:t>, Section 2.120.030 of the Santa Clara City Code (“SCCC”) requires City boards and commissions to hold regular meetings at the times and on the days indicated by resolution of the Council;</w:t>
      </w:r>
    </w:p>
    <w:p w14:paraId="2A9A9E6D" w14:textId="0BCBD64A" w:rsidR="00CD085E" w:rsidRDefault="00CD085E" w:rsidP="00CD085E">
      <w:pPr>
        <w:spacing w:line="480" w:lineRule="auto"/>
        <w:rPr>
          <w:rFonts w:ascii="Arial" w:hAnsi="Arial" w:cs="Arial"/>
          <w:b/>
          <w:sz w:val="22"/>
          <w:szCs w:val="22"/>
        </w:rPr>
      </w:pPr>
      <w:r>
        <w:rPr>
          <w:rFonts w:ascii="Arial" w:hAnsi="Arial" w:cs="Arial"/>
          <w:b/>
          <w:sz w:val="22"/>
          <w:szCs w:val="22"/>
        </w:rPr>
        <w:t>WHEREAS</w:t>
      </w:r>
      <w:r>
        <w:rPr>
          <w:rFonts w:ascii="Arial" w:hAnsi="Arial" w:cs="Arial"/>
          <w:sz w:val="22"/>
          <w:szCs w:val="22"/>
        </w:rPr>
        <w:t xml:space="preserve">, on </w:t>
      </w:r>
      <w:r w:rsidR="00FC5870">
        <w:rPr>
          <w:rFonts w:ascii="Arial" w:hAnsi="Arial" w:cs="Arial"/>
          <w:sz w:val="22"/>
          <w:szCs w:val="22"/>
        </w:rPr>
        <w:t xml:space="preserve">September </w:t>
      </w:r>
      <w:r w:rsidR="005C3BB9">
        <w:rPr>
          <w:rFonts w:ascii="Arial" w:hAnsi="Arial" w:cs="Arial"/>
          <w:sz w:val="22"/>
          <w:szCs w:val="22"/>
        </w:rPr>
        <w:t>7</w:t>
      </w:r>
      <w:r w:rsidR="00092068">
        <w:rPr>
          <w:rFonts w:ascii="Arial" w:hAnsi="Arial" w:cs="Arial"/>
          <w:sz w:val="22"/>
          <w:szCs w:val="22"/>
        </w:rPr>
        <w:t>, 202</w:t>
      </w:r>
      <w:r w:rsidR="005C3BB9">
        <w:rPr>
          <w:rFonts w:ascii="Arial" w:hAnsi="Arial" w:cs="Arial"/>
          <w:sz w:val="22"/>
          <w:szCs w:val="22"/>
        </w:rPr>
        <w:t>3</w:t>
      </w:r>
      <w:r>
        <w:rPr>
          <w:rFonts w:ascii="Arial" w:hAnsi="Arial" w:cs="Arial"/>
          <w:sz w:val="22"/>
          <w:szCs w:val="22"/>
        </w:rPr>
        <w:t xml:space="preserve">, </w:t>
      </w:r>
      <w:r w:rsidR="00FC5870">
        <w:rPr>
          <w:rFonts w:ascii="Arial" w:hAnsi="Arial" w:cs="Arial"/>
          <w:sz w:val="22"/>
          <w:szCs w:val="22"/>
        </w:rPr>
        <w:t>the Historical and Landmarks Commission</w:t>
      </w:r>
      <w:r>
        <w:rPr>
          <w:rFonts w:ascii="Arial" w:hAnsi="Arial" w:cs="Arial"/>
          <w:sz w:val="22"/>
          <w:szCs w:val="22"/>
        </w:rPr>
        <w:t xml:space="preserve"> recommended to the City Council its meeting schedule for 20</w:t>
      </w:r>
      <w:r w:rsidR="008A5B6D">
        <w:rPr>
          <w:rFonts w:ascii="Arial" w:hAnsi="Arial" w:cs="Arial"/>
          <w:sz w:val="22"/>
          <w:szCs w:val="22"/>
        </w:rPr>
        <w:t>2</w:t>
      </w:r>
      <w:r w:rsidR="005C3BB9">
        <w:rPr>
          <w:rFonts w:ascii="Arial" w:hAnsi="Arial" w:cs="Arial"/>
          <w:sz w:val="22"/>
          <w:szCs w:val="22"/>
        </w:rPr>
        <w:t>4</w:t>
      </w:r>
      <w:r>
        <w:rPr>
          <w:rFonts w:ascii="Arial" w:hAnsi="Arial" w:cs="Arial"/>
          <w:sz w:val="22"/>
          <w:szCs w:val="22"/>
        </w:rPr>
        <w:t>.</w:t>
      </w:r>
    </w:p>
    <w:p w14:paraId="08BC8A47" w14:textId="475644E2" w:rsidR="00CD085E" w:rsidRDefault="00CD085E" w:rsidP="00CD085E">
      <w:pPr>
        <w:spacing w:line="480" w:lineRule="auto"/>
        <w:rPr>
          <w:rFonts w:ascii="Arial" w:hAnsi="Arial" w:cs="Arial"/>
          <w:b/>
          <w:sz w:val="22"/>
          <w:szCs w:val="22"/>
        </w:rPr>
      </w:pPr>
      <w:r>
        <w:rPr>
          <w:rFonts w:ascii="Arial" w:hAnsi="Arial" w:cs="Arial"/>
          <w:b/>
          <w:sz w:val="22"/>
          <w:szCs w:val="22"/>
        </w:rPr>
        <w:t>NOW THEREFORE, BE IT RESOLVED BY THE CITY OF SANTA CLARA AS FOLLOWS:</w:t>
      </w:r>
    </w:p>
    <w:p w14:paraId="44116EA1" w14:textId="77777777" w:rsidR="00CD085E" w:rsidRDefault="00CD085E" w:rsidP="00CD085E">
      <w:pPr>
        <w:spacing w:line="480" w:lineRule="auto"/>
        <w:rPr>
          <w:rFonts w:ascii="Arial" w:hAnsi="Arial" w:cs="Arial"/>
          <w:sz w:val="22"/>
          <w:szCs w:val="22"/>
        </w:rPr>
      </w:pPr>
      <w:r>
        <w:rPr>
          <w:rFonts w:ascii="Arial" w:hAnsi="Arial" w:cs="Arial"/>
          <w:sz w:val="22"/>
          <w:szCs w:val="22"/>
        </w:rPr>
        <w:t>1.</w:t>
      </w:r>
      <w:r>
        <w:rPr>
          <w:rFonts w:ascii="Arial" w:hAnsi="Arial" w:cs="Arial"/>
          <w:sz w:val="22"/>
          <w:szCs w:val="22"/>
        </w:rPr>
        <w:tab/>
        <w:t>That the City Council hereby finds that the above Recitals are true and correct and by this reference makes them a part hereof.</w:t>
      </w:r>
    </w:p>
    <w:p w14:paraId="655898D6" w14:textId="681E1333" w:rsidR="00843BAA" w:rsidRDefault="00CD085E" w:rsidP="00CD085E">
      <w:pPr>
        <w:pStyle w:val="BodyText"/>
        <w:tabs>
          <w:tab w:val="left" w:pos="720"/>
          <w:tab w:val="left" w:pos="8190"/>
        </w:tabs>
        <w:spacing w:line="480" w:lineRule="auto"/>
        <w:rPr>
          <w:rFonts w:ascii="Arial" w:hAnsi="Arial" w:cs="Arial"/>
        </w:rPr>
      </w:pPr>
      <w:r>
        <w:rPr>
          <w:rFonts w:ascii="Arial" w:hAnsi="Arial" w:cs="Arial"/>
        </w:rPr>
        <w:t>2.</w:t>
      </w:r>
      <w:r>
        <w:rPr>
          <w:rFonts w:ascii="Arial" w:hAnsi="Arial" w:cs="Arial"/>
        </w:rPr>
        <w:tab/>
        <w:t>That the City Council hereby approves the 20</w:t>
      </w:r>
      <w:r w:rsidR="008A5B6D">
        <w:rPr>
          <w:rFonts w:ascii="Arial" w:hAnsi="Arial" w:cs="Arial"/>
        </w:rPr>
        <w:t>2</w:t>
      </w:r>
      <w:r w:rsidR="005C3BB9">
        <w:rPr>
          <w:rFonts w:ascii="Arial" w:hAnsi="Arial" w:cs="Arial"/>
        </w:rPr>
        <w:t>4</w:t>
      </w:r>
      <w:r w:rsidR="00FC5870" w:rsidRPr="00FC5870">
        <w:rPr>
          <w:rFonts w:ascii="Arial" w:hAnsi="Arial" w:cs="Arial"/>
        </w:rPr>
        <w:t xml:space="preserve"> </w:t>
      </w:r>
      <w:r w:rsidR="00FC5870">
        <w:rPr>
          <w:rFonts w:ascii="Arial" w:hAnsi="Arial" w:cs="Arial"/>
        </w:rPr>
        <w:t xml:space="preserve">Historical and Landmarks </w:t>
      </w:r>
      <w:r>
        <w:rPr>
          <w:rFonts w:ascii="Arial" w:hAnsi="Arial" w:cs="Arial"/>
        </w:rPr>
        <w:t>Commission Schedule of Meetings, attached hereto.</w:t>
      </w:r>
    </w:p>
    <w:p w14:paraId="44360C6F" w14:textId="1DE4E82E" w:rsidR="00CD085E" w:rsidRDefault="00CD085E" w:rsidP="00CD085E">
      <w:pPr>
        <w:widowControl/>
        <w:spacing w:line="480" w:lineRule="auto"/>
        <w:rPr>
          <w:rFonts w:ascii="Arial" w:hAnsi="Arial" w:cs="Arial"/>
          <w:sz w:val="22"/>
          <w:szCs w:val="22"/>
        </w:rPr>
      </w:pPr>
      <w:r>
        <w:rPr>
          <w:rFonts w:ascii="Arial" w:hAnsi="Arial" w:cs="Arial"/>
          <w:sz w:val="22"/>
          <w:szCs w:val="22"/>
        </w:rPr>
        <w:t>3.</w:t>
      </w:r>
      <w:r>
        <w:rPr>
          <w:rFonts w:ascii="Arial" w:hAnsi="Arial" w:cs="Arial"/>
          <w:sz w:val="22"/>
          <w:szCs w:val="22"/>
        </w:rPr>
        <w:tab/>
      </w:r>
      <w:r>
        <w:rPr>
          <w:rFonts w:ascii="Arial" w:hAnsi="Arial" w:cs="Arial"/>
          <w:sz w:val="22"/>
          <w:szCs w:val="22"/>
          <w:u w:val="single"/>
        </w:rPr>
        <w:t>Effective date</w:t>
      </w:r>
      <w:r>
        <w:rPr>
          <w:rFonts w:ascii="Arial" w:hAnsi="Arial" w:cs="Arial"/>
          <w:sz w:val="22"/>
          <w:szCs w:val="22"/>
        </w:rPr>
        <w:t>. This resolution shall become effective immediately.</w:t>
      </w:r>
    </w:p>
    <w:p w14:paraId="6887D803" w14:textId="4535F37C" w:rsidR="00CD085E" w:rsidRDefault="00CD085E" w:rsidP="00CD085E">
      <w:pPr>
        <w:spacing w:line="480" w:lineRule="auto"/>
        <w:rPr>
          <w:rFonts w:ascii="Arial" w:hAnsi="Arial" w:cs="Arial"/>
          <w:sz w:val="22"/>
          <w:szCs w:val="22"/>
        </w:rPr>
      </w:pPr>
      <w:r>
        <w:rPr>
          <w:rFonts w:ascii="Arial" w:hAnsi="Arial" w:cs="Arial"/>
          <w:sz w:val="22"/>
          <w:szCs w:val="22"/>
        </w:rPr>
        <w:t>I HEREBY CERTIFY THE FOREGOING TO BE A TRUE COPY OF A RESOLUTION PASSED AND ADOPTED BY THE CITY OF SANTA CLARA, CALIFORNIA, AT A REGULAR MEETING THEREOF HELD ON THE ___ DAY OF _________, 20</w:t>
      </w:r>
      <w:r w:rsidR="008A5B6D">
        <w:rPr>
          <w:rFonts w:ascii="Arial" w:hAnsi="Arial" w:cs="Arial"/>
          <w:sz w:val="22"/>
          <w:szCs w:val="22"/>
        </w:rPr>
        <w:t>2</w:t>
      </w:r>
      <w:r w:rsidR="005C3BB9">
        <w:rPr>
          <w:rFonts w:ascii="Arial" w:hAnsi="Arial" w:cs="Arial"/>
          <w:sz w:val="22"/>
          <w:szCs w:val="22"/>
        </w:rPr>
        <w:t>3</w:t>
      </w:r>
      <w:r>
        <w:rPr>
          <w:rFonts w:ascii="Arial" w:hAnsi="Arial" w:cs="Arial"/>
          <w:sz w:val="22"/>
          <w:szCs w:val="22"/>
        </w:rPr>
        <w:t>, BY THE FOLLOWING VOTE:</w:t>
      </w:r>
    </w:p>
    <w:p w14:paraId="3E76D530" w14:textId="77777777" w:rsidR="00CD085E" w:rsidRDefault="00CD085E" w:rsidP="00CD085E">
      <w:pPr>
        <w:widowControl/>
        <w:spacing w:line="480" w:lineRule="auto"/>
        <w:rPr>
          <w:rFonts w:ascii="Arial" w:hAnsi="Arial" w:cs="Arial"/>
          <w:sz w:val="22"/>
          <w:szCs w:val="22"/>
        </w:rPr>
      </w:pPr>
      <w:r>
        <w:rPr>
          <w:rFonts w:ascii="Arial" w:hAnsi="Arial" w:cs="Arial"/>
          <w:sz w:val="22"/>
          <w:szCs w:val="22"/>
        </w:rPr>
        <w:t>AYES:</w:t>
      </w:r>
      <w:r>
        <w:rPr>
          <w:rFonts w:ascii="Arial" w:hAnsi="Arial" w:cs="Arial"/>
          <w:sz w:val="22"/>
          <w:szCs w:val="22"/>
        </w:rPr>
        <w:tab/>
      </w:r>
      <w:r>
        <w:rPr>
          <w:rFonts w:ascii="Arial" w:hAnsi="Arial" w:cs="Arial"/>
          <w:sz w:val="22"/>
          <w:szCs w:val="22"/>
        </w:rPr>
        <w:tab/>
      </w:r>
      <w:r>
        <w:rPr>
          <w:rFonts w:ascii="Arial" w:hAnsi="Arial" w:cs="Arial"/>
          <w:sz w:val="22"/>
          <w:szCs w:val="22"/>
        </w:rPr>
        <w:tab/>
        <w:t>COUNCILORS:</w:t>
      </w:r>
    </w:p>
    <w:p w14:paraId="6FDD7411" w14:textId="77777777" w:rsidR="00CD085E" w:rsidRDefault="00CD085E" w:rsidP="00CD085E">
      <w:pPr>
        <w:widowControl/>
        <w:spacing w:line="480" w:lineRule="auto"/>
        <w:rPr>
          <w:rFonts w:ascii="Arial" w:hAnsi="Arial" w:cs="Arial"/>
          <w:sz w:val="22"/>
          <w:szCs w:val="22"/>
        </w:rPr>
      </w:pPr>
      <w:r>
        <w:rPr>
          <w:rFonts w:ascii="Arial" w:hAnsi="Arial" w:cs="Arial"/>
          <w:sz w:val="22"/>
          <w:szCs w:val="22"/>
        </w:rPr>
        <w:t>NOES:</w:t>
      </w:r>
      <w:r>
        <w:rPr>
          <w:rFonts w:ascii="Arial" w:hAnsi="Arial" w:cs="Arial"/>
          <w:sz w:val="22"/>
          <w:szCs w:val="22"/>
        </w:rPr>
        <w:tab/>
      </w:r>
      <w:r>
        <w:rPr>
          <w:rFonts w:ascii="Arial" w:hAnsi="Arial" w:cs="Arial"/>
          <w:sz w:val="22"/>
          <w:szCs w:val="22"/>
        </w:rPr>
        <w:tab/>
      </w:r>
      <w:r>
        <w:rPr>
          <w:rFonts w:ascii="Arial" w:hAnsi="Arial" w:cs="Arial"/>
          <w:sz w:val="22"/>
          <w:szCs w:val="22"/>
        </w:rPr>
        <w:tab/>
        <w:t>COUNCILORS:</w:t>
      </w:r>
    </w:p>
    <w:p w14:paraId="1DBAA404" w14:textId="77777777" w:rsidR="00CD085E" w:rsidRDefault="00CD085E" w:rsidP="00CD085E">
      <w:pPr>
        <w:widowControl/>
        <w:spacing w:line="480" w:lineRule="auto"/>
        <w:rPr>
          <w:rFonts w:ascii="Arial" w:hAnsi="Arial" w:cs="Arial"/>
          <w:sz w:val="22"/>
          <w:szCs w:val="22"/>
        </w:rPr>
      </w:pPr>
      <w:r>
        <w:rPr>
          <w:rFonts w:ascii="Arial" w:hAnsi="Arial" w:cs="Arial"/>
          <w:sz w:val="22"/>
          <w:szCs w:val="22"/>
        </w:rPr>
        <w:t>ABSENT:</w:t>
      </w:r>
      <w:r>
        <w:rPr>
          <w:rFonts w:ascii="Arial" w:hAnsi="Arial" w:cs="Arial"/>
          <w:sz w:val="22"/>
          <w:szCs w:val="22"/>
        </w:rPr>
        <w:tab/>
      </w:r>
      <w:r>
        <w:rPr>
          <w:rFonts w:ascii="Arial" w:hAnsi="Arial" w:cs="Arial"/>
          <w:sz w:val="22"/>
          <w:szCs w:val="22"/>
        </w:rPr>
        <w:tab/>
        <w:t>COUNCILORS:</w:t>
      </w:r>
    </w:p>
    <w:p w14:paraId="1C330067" w14:textId="77777777" w:rsidR="00CD085E" w:rsidRDefault="00CD085E" w:rsidP="00CD085E">
      <w:pPr>
        <w:widowControl/>
        <w:spacing w:line="480" w:lineRule="auto"/>
        <w:rPr>
          <w:rFonts w:ascii="Arial" w:hAnsi="Arial" w:cs="Arial"/>
          <w:sz w:val="22"/>
          <w:szCs w:val="22"/>
        </w:rPr>
      </w:pPr>
      <w:r>
        <w:rPr>
          <w:rFonts w:ascii="Arial" w:hAnsi="Arial" w:cs="Arial"/>
          <w:sz w:val="22"/>
          <w:szCs w:val="22"/>
        </w:rPr>
        <w:t>ABSTAINED:</w:t>
      </w:r>
      <w:r>
        <w:rPr>
          <w:rFonts w:ascii="Arial" w:hAnsi="Arial" w:cs="Arial"/>
          <w:sz w:val="22"/>
          <w:szCs w:val="22"/>
        </w:rPr>
        <w:tab/>
      </w:r>
      <w:r>
        <w:rPr>
          <w:rFonts w:ascii="Arial" w:hAnsi="Arial" w:cs="Arial"/>
          <w:sz w:val="22"/>
          <w:szCs w:val="22"/>
        </w:rPr>
        <w:tab/>
        <w:t>COUNCILORS:</w:t>
      </w:r>
    </w:p>
    <w:p w14:paraId="6BA325D0" w14:textId="77777777" w:rsidR="00CD085E" w:rsidRDefault="00CD085E" w:rsidP="00CD085E">
      <w:pPr>
        <w:widowControl/>
        <w:rPr>
          <w:rFonts w:ascii="Arial" w:hAnsi="Arial" w:cs="Arial"/>
          <w:sz w:val="22"/>
          <w:szCs w:val="22"/>
        </w:rPr>
      </w:pPr>
    </w:p>
    <w:p w14:paraId="6CEE97D1" w14:textId="77777777" w:rsidR="00CD085E" w:rsidRDefault="00CD085E" w:rsidP="00CD085E">
      <w:pPr>
        <w:widowControl/>
        <w:tabs>
          <w:tab w:val="left" w:pos="4320"/>
        </w:tabs>
        <w:rPr>
          <w:rFonts w:ascii="Arial" w:hAnsi="Arial" w:cs="Arial"/>
          <w:sz w:val="22"/>
          <w:szCs w:val="22"/>
        </w:rPr>
      </w:pPr>
      <w:r>
        <w:rPr>
          <w:rFonts w:ascii="Arial" w:hAnsi="Arial" w:cs="Arial"/>
          <w:sz w:val="22"/>
          <w:szCs w:val="22"/>
        </w:rPr>
        <w:tab/>
        <w:t>ATTEST: ______________________________</w:t>
      </w:r>
    </w:p>
    <w:p w14:paraId="1843257D" w14:textId="77777777" w:rsidR="00CD085E" w:rsidRDefault="00CD085E" w:rsidP="00CD085E">
      <w:pPr>
        <w:widowControl/>
        <w:tabs>
          <w:tab w:val="left" w:pos="5760"/>
        </w:tabs>
        <w:rPr>
          <w:rFonts w:ascii="Arial" w:hAnsi="Arial" w:cs="Arial"/>
          <w:caps/>
          <w:sz w:val="22"/>
          <w:szCs w:val="22"/>
        </w:rPr>
      </w:pPr>
      <w:r>
        <w:rPr>
          <w:rFonts w:ascii="Arial" w:hAnsi="Arial" w:cs="Arial"/>
          <w:sz w:val="22"/>
          <w:szCs w:val="22"/>
        </w:rPr>
        <w:tab/>
      </w:r>
      <w:r>
        <w:rPr>
          <w:rFonts w:ascii="Arial" w:hAnsi="Arial" w:cs="Arial"/>
          <w:caps/>
          <w:sz w:val="22"/>
          <w:szCs w:val="22"/>
        </w:rPr>
        <w:t>Nora Pimentel, MMC</w:t>
      </w:r>
    </w:p>
    <w:p w14:paraId="6301E9ED" w14:textId="77777777" w:rsidR="00CD085E" w:rsidRDefault="00CD085E" w:rsidP="00CD085E">
      <w:pPr>
        <w:widowControl/>
        <w:tabs>
          <w:tab w:val="left" w:pos="5760"/>
        </w:tabs>
        <w:rPr>
          <w:rFonts w:ascii="Arial" w:hAnsi="Arial" w:cs="Arial"/>
          <w:caps/>
          <w:sz w:val="22"/>
          <w:szCs w:val="22"/>
        </w:rPr>
      </w:pPr>
      <w:r>
        <w:rPr>
          <w:rFonts w:ascii="Arial" w:hAnsi="Arial" w:cs="Arial"/>
          <w:caps/>
          <w:sz w:val="22"/>
          <w:szCs w:val="22"/>
        </w:rPr>
        <w:tab/>
        <w:t>Assistant City Clerk</w:t>
      </w:r>
    </w:p>
    <w:p w14:paraId="5B7807CE" w14:textId="77777777" w:rsidR="00CD085E" w:rsidRDefault="00CD085E" w:rsidP="00CD085E">
      <w:pPr>
        <w:widowControl/>
        <w:tabs>
          <w:tab w:val="left" w:pos="5760"/>
        </w:tabs>
        <w:rPr>
          <w:rFonts w:ascii="Arial" w:hAnsi="Arial" w:cs="Arial"/>
          <w:caps/>
          <w:sz w:val="22"/>
          <w:szCs w:val="22"/>
        </w:rPr>
      </w:pPr>
      <w:r>
        <w:rPr>
          <w:rFonts w:ascii="Arial" w:hAnsi="Arial" w:cs="Arial"/>
          <w:caps/>
          <w:sz w:val="22"/>
          <w:szCs w:val="22"/>
        </w:rPr>
        <w:tab/>
        <w:t>CITY OF SANTA CLARA</w:t>
      </w:r>
    </w:p>
    <w:p w14:paraId="26D05A74" w14:textId="77777777" w:rsidR="00CD085E" w:rsidRDefault="00CD085E" w:rsidP="00CD085E">
      <w:pPr>
        <w:widowControl/>
        <w:tabs>
          <w:tab w:val="left" w:pos="5760"/>
        </w:tabs>
        <w:rPr>
          <w:rFonts w:ascii="Arial" w:hAnsi="Arial" w:cs="Arial"/>
          <w:sz w:val="22"/>
          <w:szCs w:val="22"/>
        </w:rPr>
      </w:pPr>
    </w:p>
    <w:p w14:paraId="7EB5EA1B" w14:textId="77777777" w:rsidR="00CD085E" w:rsidRDefault="00CD085E" w:rsidP="00CD085E">
      <w:pPr>
        <w:rPr>
          <w:rFonts w:ascii="Arial" w:hAnsi="Arial" w:cs="Arial"/>
          <w:sz w:val="18"/>
          <w:szCs w:val="18"/>
        </w:rPr>
      </w:pPr>
    </w:p>
    <w:p w14:paraId="23E31BBA" w14:textId="77777777" w:rsidR="00CD085E" w:rsidRDefault="00CD085E" w:rsidP="00CD085E">
      <w:pPr>
        <w:rPr>
          <w:rFonts w:ascii="Arial" w:hAnsi="Arial" w:cs="Arial"/>
          <w:sz w:val="18"/>
          <w:szCs w:val="18"/>
        </w:rPr>
      </w:pPr>
      <w:r>
        <w:rPr>
          <w:rFonts w:ascii="Arial" w:hAnsi="Arial" w:cs="Arial"/>
          <w:sz w:val="18"/>
          <w:szCs w:val="18"/>
        </w:rPr>
        <w:t>Attachments incorporated by reference:</w:t>
      </w:r>
    </w:p>
    <w:p w14:paraId="6C428444" w14:textId="56004B81" w:rsidR="00ED03A8" w:rsidRPr="00CD085E" w:rsidRDefault="00485669" w:rsidP="00171332">
      <w:r>
        <w:rPr>
          <w:rFonts w:ascii="Arial" w:hAnsi="Arial" w:cs="Arial"/>
          <w:sz w:val="18"/>
          <w:szCs w:val="18"/>
        </w:rPr>
        <w:t>1.</w:t>
      </w:r>
      <w:r w:rsidR="00CD085E">
        <w:rPr>
          <w:rFonts w:ascii="Arial" w:hAnsi="Arial" w:cs="Arial"/>
          <w:sz w:val="18"/>
          <w:szCs w:val="18"/>
        </w:rPr>
        <w:t xml:space="preserve"> </w:t>
      </w:r>
      <w:r w:rsidR="008A5B6D">
        <w:rPr>
          <w:rFonts w:ascii="Arial" w:hAnsi="Arial" w:cs="Arial"/>
          <w:sz w:val="18"/>
          <w:szCs w:val="18"/>
        </w:rPr>
        <w:t>202</w:t>
      </w:r>
      <w:r w:rsidR="005C3BB9">
        <w:rPr>
          <w:rFonts w:ascii="Arial" w:hAnsi="Arial" w:cs="Arial"/>
          <w:sz w:val="18"/>
          <w:szCs w:val="18"/>
        </w:rPr>
        <w:t>4</w:t>
      </w:r>
      <w:r w:rsidR="00CD085E">
        <w:rPr>
          <w:rFonts w:ascii="Arial" w:hAnsi="Arial" w:cs="Arial"/>
          <w:sz w:val="18"/>
          <w:szCs w:val="18"/>
        </w:rPr>
        <w:t xml:space="preserve"> </w:t>
      </w:r>
      <w:r w:rsidR="00FC5870" w:rsidRPr="00FC5870">
        <w:rPr>
          <w:rFonts w:ascii="Arial" w:hAnsi="Arial" w:cs="Arial"/>
          <w:sz w:val="18"/>
          <w:szCs w:val="18"/>
        </w:rPr>
        <w:t xml:space="preserve">Historical and Landmarks </w:t>
      </w:r>
      <w:r w:rsidR="008A5B6D">
        <w:rPr>
          <w:rFonts w:ascii="Arial" w:hAnsi="Arial" w:cs="Arial"/>
          <w:sz w:val="18"/>
          <w:szCs w:val="18"/>
        </w:rPr>
        <w:t>Commission</w:t>
      </w:r>
      <w:r w:rsidR="00CD085E">
        <w:rPr>
          <w:rFonts w:ascii="Arial" w:hAnsi="Arial" w:cs="Arial"/>
          <w:sz w:val="18"/>
          <w:szCs w:val="18"/>
        </w:rPr>
        <w:t xml:space="preserve"> Meeting Schedule</w:t>
      </w:r>
    </w:p>
    <w:sectPr w:rsidR="00ED03A8" w:rsidRPr="00CD085E">
      <w:headerReference w:type="even" r:id="rId9"/>
      <w:headerReference w:type="default" r:id="rId10"/>
      <w:footerReference w:type="even" r:id="rId11"/>
      <w:footerReference w:type="default" r:id="rId12"/>
      <w:headerReference w:type="first" r:id="rId13"/>
      <w:footerReference w:type="first" r:id="rId14"/>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8E46DA8" w14:textId="77777777" w:rsidR="00810B36" w:rsidRDefault="00810B36" w:rsidP="008A5B6D">
      <w:r>
        <w:separator/>
      </w:r>
    </w:p>
  </w:endnote>
  <w:endnote w:type="continuationSeparator" w:id="0">
    <w:p w14:paraId="50057C10" w14:textId="77777777" w:rsidR="00810B36" w:rsidRDefault="00810B36" w:rsidP="008A5B6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Black">
    <w:panose1 w:val="020B0A04020102020204"/>
    <w:charset w:val="00"/>
    <w:family w:val="swiss"/>
    <w:pitch w:val="variable"/>
    <w:sig w:usb0="A00002AF" w:usb1="400078FB"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7F6D48" w14:textId="77777777" w:rsidR="00171332" w:rsidRDefault="0017133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60F8FC" w14:textId="198E14B2" w:rsidR="00571294" w:rsidRDefault="00571294" w:rsidP="00571294">
    <w:pPr>
      <w:pStyle w:val="Footer"/>
      <w:rPr>
        <w:rStyle w:val="PageNumber"/>
        <w:rFonts w:ascii="Arial" w:hAnsi="Arial" w:cs="Arial"/>
        <w:sz w:val="18"/>
        <w:szCs w:val="18"/>
      </w:rPr>
    </w:pPr>
    <w:r>
      <w:rPr>
        <w:rFonts w:ascii="Arial" w:hAnsi="Arial" w:cs="Arial"/>
        <w:sz w:val="18"/>
        <w:szCs w:val="18"/>
      </w:rPr>
      <w:t>Resolution</w:t>
    </w:r>
    <w:r w:rsidR="00974765">
      <w:rPr>
        <w:rFonts w:ascii="Arial" w:hAnsi="Arial" w:cs="Arial"/>
        <w:sz w:val="18"/>
        <w:szCs w:val="18"/>
      </w:rPr>
      <w:t>/</w:t>
    </w:r>
    <w:r w:rsidR="00FC5870">
      <w:rPr>
        <w:rFonts w:ascii="Arial" w:hAnsi="Arial" w:cs="Arial"/>
        <w:sz w:val="18"/>
        <w:szCs w:val="18"/>
      </w:rPr>
      <w:t>HLC</w:t>
    </w:r>
    <w:r>
      <w:rPr>
        <w:rFonts w:ascii="Arial" w:hAnsi="Arial" w:cs="Arial"/>
        <w:sz w:val="18"/>
        <w:szCs w:val="18"/>
      </w:rPr>
      <w:t xml:space="preserve"> Calendar of Meetings 202</w:t>
    </w:r>
    <w:r w:rsidR="005C3BB9">
      <w:rPr>
        <w:rFonts w:ascii="Arial" w:hAnsi="Arial" w:cs="Arial"/>
        <w:sz w:val="18"/>
        <w:szCs w:val="18"/>
      </w:rPr>
      <w:t>4</w:t>
    </w:r>
    <w:r>
      <w:rPr>
        <w:rFonts w:ascii="Arial" w:hAnsi="Arial" w:cs="Arial"/>
        <w:sz w:val="18"/>
        <w:szCs w:val="18"/>
      </w:rPr>
      <w:tab/>
    </w:r>
    <w:r>
      <w:rPr>
        <w:rFonts w:ascii="Arial" w:hAnsi="Arial" w:cs="Arial"/>
        <w:sz w:val="18"/>
        <w:szCs w:val="18"/>
      </w:rPr>
      <w:tab/>
      <w:t xml:space="preserve">Page </w:t>
    </w:r>
    <w:r>
      <w:rPr>
        <w:rStyle w:val="PageNumber"/>
        <w:rFonts w:ascii="Arial" w:hAnsi="Arial" w:cs="Arial"/>
        <w:sz w:val="18"/>
        <w:szCs w:val="18"/>
      </w:rPr>
      <w:fldChar w:fldCharType="begin"/>
    </w:r>
    <w:r>
      <w:rPr>
        <w:rStyle w:val="PageNumber"/>
        <w:rFonts w:ascii="Arial" w:hAnsi="Arial" w:cs="Arial"/>
        <w:sz w:val="18"/>
        <w:szCs w:val="18"/>
      </w:rPr>
      <w:instrText xml:space="preserve"> PAGE </w:instrText>
    </w:r>
    <w:r>
      <w:rPr>
        <w:rStyle w:val="PageNumber"/>
        <w:rFonts w:ascii="Arial" w:hAnsi="Arial" w:cs="Arial"/>
        <w:sz w:val="18"/>
        <w:szCs w:val="18"/>
      </w:rPr>
      <w:fldChar w:fldCharType="separate"/>
    </w:r>
    <w:r>
      <w:rPr>
        <w:rStyle w:val="PageNumber"/>
        <w:rFonts w:ascii="Arial" w:hAnsi="Arial" w:cs="Arial"/>
        <w:sz w:val="18"/>
        <w:szCs w:val="18"/>
      </w:rPr>
      <w:t>1</w:t>
    </w:r>
    <w:r>
      <w:rPr>
        <w:rStyle w:val="PageNumber"/>
        <w:rFonts w:ascii="Arial" w:hAnsi="Arial" w:cs="Arial"/>
        <w:sz w:val="18"/>
        <w:szCs w:val="18"/>
      </w:rPr>
      <w:fldChar w:fldCharType="end"/>
    </w:r>
    <w:r>
      <w:rPr>
        <w:rStyle w:val="PageNumber"/>
        <w:rFonts w:ascii="Arial" w:hAnsi="Arial" w:cs="Arial"/>
        <w:sz w:val="18"/>
        <w:szCs w:val="18"/>
      </w:rPr>
      <w:t xml:space="preserve"> of </w:t>
    </w:r>
    <w:r w:rsidR="00171332">
      <w:rPr>
        <w:rStyle w:val="PageNumber"/>
        <w:rFonts w:ascii="Arial" w:hAnsi="Arial" w:cs="Arial"/>
        <w:sz w:val="18"/>
        <w:szCs w:val="18"/>
      </w:rPr>
      <w:t>1</w:t>
    </w:r>
  </w:p>
  <w:p w14:paraId="5B3C87FA" w14:textId="77777777" w:rsidR="00571294" w:rsidRDefault="00571294" w:rsidP="00571294">
    <w:pPr>
      <w:pStyle w:val="Footer"/>
    </w:pPr>
    <w:r>
      <w:rPr>
        <w:rStyle w:val="PageNumber"/>
        <w:rFonts w:ascii="Arial" w:hAnsi="Arial" w:cs="Arial"/>
        <w:sz w:val="18"/>
        <w:szCs w:val="18"/>
      </w:rPr>
      <w:t>Rev: 11/22/17</w:t>
    </w:r>
  </w:p>
  <w:p w14:paraId="3F1C212D" w14:textId="73FC345A" w:rsidR="008A5B6D" w:rsidRDefault="00571294" w:rsidP="00571294">
    <w:pPr>
      <w:pStyle w:val="Footer"/>
      <w:tabs>
        <w:tab w:val="clear" w:pos="4680"/>
        <w:tab w:val="clear" w:pos="9360"/>
        <w:tab w:val="left" w:pos="3720"/>
      </w:tabs>
    </w:pPr>
    <w:r>
      <w:tab/>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BBC775" w14:textId="77777777" w:rsidR="00171332" w:rsidRDefault="0017133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810D5FD" w14:textId="77777777" w:rsidR="00810B36" w:rsidRDefault="00810B36" w:rsidP="008A5B6D">
      <w:r>
        <w:separator/>
      </w:r>
    </w:p>
  </w:footnote>
  <w:footnote w:type="continuationSeparator" w:id="0">
    <w:p w14:paraId="01D11944" w14:textId="77777777" w:rsidR="00810B36" w:rsidRDefault="00810B36" w:rsidP="008A5B6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383037" w14:textId="77777777" w:rsidR="00171332" w:rsidRDefault="0017133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0B8D21" w14:textId="77777777" w:rsidR="00171332" w:rsidRDefault="00171332">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E6CBDE" w14:textId="77777777" w:rsidR="00171332" w:rsidRDefault="00171332">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4"/>
  <w:stylePaneSortMethod w:val="0000"/>
  <w:trackRevision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D085E"/>
    <w:rsid w:val="00041D0F"/>
    <w:rsid w:val="00092068"/>
    <w:rsid w:val="00147A09"/>
    <w:rsid w:val="00171332"/>
    <w:rsid w:val="001A3CEE"/>
    <w:rsid w:val="00204F84"/>
    <w:rsid w:val="002648F7"/>
    <w:rsid w:val="00346158"/>
    <w:rsid w:val="00374656"/>
    <w:rsid w:val="00404627"/>
    <w:rsid w:val="004723AF"/>
    <w:rsid w:val="00485669"/>
    <w:rsid w:val="004C3309"/>
    <w:rsid w:val="004E6AAE"/>
    <w:rsid w:val="00536734"/>
    <w:rsid w:val="00571294"/>
    <w:rsid w:val="005C3BB9"/>
    <w:rsid w:val="007D25A4"/>
    <w:rsid w:val="00810B36"/>
    <w:rsid w:val="00843BAA"/>
    <w:rsid w:val="008A5B6D"/>
    <w:rsid w:val="00974765"/>
    <w:rsid w:val="00B32DB0"/>
    <w:rsid w:val="00B41735"/>
    <w:rsid w:val="00CD085E"/>
    <w:rsid w:val="00D75CC1"/>
    <w:rsid w:val="00E22080"/>
    <w:rsid w:val="00ED03A8"/>
    <w:rsid w:val="00ED66B3"/>
    <w:rsid w:val="00FA1D6E"/>
    <w:rsid w:val="00FC5870"/>
    <w:rsid w:val="00FF673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46C9D0"/>
  <w15:chartTrackingRefBased/>
  <w15:docId w15:val="{8D401606-DC48-4850-9086-E499BF96B1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uiPriority="0"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D085E"/>
    <w:pPr>
      <w:widowControl w:val="0"/>
      <w:snapToGrid w:val="0"/>
      <w:spacing w:after="0" w:line="240" w:lineRule="auto"/>
    </w:pPr>
    <w:rPr>
      <w:rFonts w:ascii="Times New Roman" w:eastAsia="Times New Roman" w:hAnsi="Times New Roman" w:cs="Times New Roman"/>
      <w:sz w:val="24"/>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qFormat/>
    <w:rsid w:val="00E22080"/>
    <w:pPr>
      <w:widowControl/>
      <w:snapToGrid/>
      <w:spacing w:after="120"/>
    </w:pPr>
    <w:rPr>
      <w:rFonts w:asciiTheme="minorHAnsi" w:eastAsiaTheme="minorHAnsi" w:hAnsiTheme="minorHAnsi" w:cstheme="minorBidi"/>
      <w:sz w:val="22"/>
      <w:szCs w:val="22"/>
    </w:rPr>
  </w:style>
  <w:style w:type="character" w:customStyle="1" w:styleId="BodyTextChar">
    <w:name w:val="Body Text Char"/>
    <w:basedOn w:val="DefaultParagraphFont"/>
    <w:link w:val="BodyText"/>
    <w:rsid w:val="00E22080"/>
  </w:style>
  <w:style w:type="paragraph" w:styleId="Header">
    <w:name w:val="header"/>
    <w:basedOn w:val="Normal"/>
    <w:link w:val="HeaderChar"/>
    <w:uiPriority w:val="99"/>
    <w:unhideWhenUsed/>
    <w:rsid w:val="008A5B6D"/>
    <w:pPr>
      <w:tabs>
        <w:tab w:val="center" w:pos="4680"/>
        <w:tab w:val="right" w:pos="9360"/>
      </w:tabs>
    </w:pPr>
  </w:style>
  <w:style w:type="character" w:customStyle="1" w:styleId="HeaderChar">
    <w:name w:val="Header Char"/>
    <w:basedOn w:val="DefaultParagraphFont"/>
    <w:link w:val="Header"/>
    <w:uiPriority w:val="99"/>
    <w:rsid w:val="008A5B6D"/>
    <w:rPr>
      <w:rFonts w:ascii="Times New Roman" w:eastAsia="Times New Roman" w:hAnsi="Times New Roman" w:cs="Times New Roman"/>
      <w:sz w:val="24"/>
      <w:szCs w:val="20"/>
    </w:rPr>
  </w:style>
  <w:style w:type="paragraph" w:styleId="Footer">
    <w:name w:val="footer"/>
    <w:basedOn w:val="Normal"/>
    <w:link w:val="FooterChar"/>
    <w:unhideWhenUsed/>
    <w:rsid w:val="008A5B6D"/>
    <w:pPr>
      <w:tabs>
        <w:tab w:val="center" w:pos="4680"/>
        <w:tab w:val="right" w:pos="9360"/>
      </w:tabs>
    </w:pPr>
  </w:style>
  <w:style w:type="character" w:customStyle="1" w:styleId="FooterChar">
    <w:name w:val="Footer Char"/>
    <w:basedOn w:val="DefaultParagraphFont"/>
    <w:link w:val="Footer"/>
    <w:rsid w:val="008A5B6D"/>
    <w:rPr>
      <w:rFonts w:ascii="Times New Roman" w:eastAsia="Times New Roman" w:hAnsi="Times New Roman" w:cs="Times New Roman"/>
      <w:sz w:val="24"/>
      <w:szCs w:val="20"/>
    </w:rPr>
  </w:style>
  <w:style w:type="character" w:styleId="PageNumber">
    <w:name w:val="page number"/>
    <w:basedOn w:val="DefaultParagraphFont"/>
    <w:semiHidden/>
    <w:unhideWhenUsed/>
    <w:rsid w:val="00571294"/>
  </w:style>
  <w:style w:type="character" w:styleId="CommentReference">
    <w:name w:val="annotation reference"/>
    <w:basedOn w:val="DefaultParagraphFont"/>
    <w:uiPriority w:val="99"/>
    <w:semiHidden/>
    <w:unhideWhenUsed/>
    <w:rsid w:val="004C3309"/>
    <w:rPr>
      <w:sz w:val="16"/>
      <w:szCs w:val="16"/>
    </w:rPr>
  </w:style>
  <w:style w:type="paragraph" w:styleId="CommentText">
    <w:name w:val="annotation text"/>
    <w:basedOn w:val="Normal"/>
    <w:link w:val="CommentTextChar"/>
    <w:uiPriority w:val="99"/>
    <w:semiHidden/>
    <w:unhideWhenUsed/>
    <w:rsid w:val="004C3309"/>
    <w:rPr>
      <w:sz w:val="20"/>
    </w:rPr>
  </w:style>
  <w:style w:type="character" w:customStyle="1" w:styleId="CommentTextChar">
    <w:name w:val="Comment Text Char"/>
    <w:basedOn w:val="DefaultParagraphFont"/>
    <w:link w:val="CommentText"/>
    <w:uiPriority w:val="99"/>
    <w:semiHidden/>
    <w:rsid w:val="004C3309"/>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4C3309"/>
    <w:rPr>
      <w:b/>
      <w:bCs/>
    </w:rPr>
  </w:style>
  <w:style w:type="character" w:customStyle="1" w:styleId="CommentSubjectChar">
    <w:name w:val="Comment Subject Char"/>
    <w:basedOn w:val="CommentTextChar"/>
    <w:link w:val="CommentSubject"/>
    <w:uiPriority w:val="99"/>
    <w:semiHidden/>
    <w:rsid w:val="004C3309"/>
    <w:rPr>
      <w:rFonts w:ascii="Times New Roman" w:eastAsia="Times New Roman" w:hAnsi="Times New Roman" w:cs="Times New Roman"/>
      <w:b/>
      <w:bCs/>
      <w:sz w:val="20"/>
      <w:szCs w:val="20"/>
    </w:rPr>
  </w:style>
  <w:style w:type="paragraph" w:styleId="BalloonText">
    <w:name w:val="Balloon Text"/>
    <w:basedOn w:val="Normal"/>
    <w:link w:val="BalloonTextChar"/>
    <w:uiPriority w:val="99"/>
    <w:semiHidden/>
    <w:unhideWhenUsed/>
    <w:rsid w:val="004C3309"/>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C3309"/>
    <w:rPr>
      <w:rFonts w:ascii="Segoe UI" w:eastAsia="Times New Roman"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51247325">
      <w:bodyDiv w:val="1"/>
      <w:marLeft w:val="0"/>
      <w:marRight w:val="0"/>
      <w:marTop w:val="0"/>
      <w:marBottom w:val="0"/>
      <w:divBdr>
        <w:top w:val="none" w:sz="0" w:space="0" w:color="auto"/>
        <w:left w:val="none" w:sz="0" w:space="0" w:color="auto"/>
        <w:bottom w:val="none" w:sz="0" w:space="0" w:color="auto"/>
        <w:right w:val="none" w:sz="0" w:space="0" w:color="auto"/>
      </w:divBdr>
    </w:div>
    <w:div w:id="14333591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City of Santa Clara Standard">
  <a:themeElements>
    <a:clrScheme name="Custom 1">
      <a:dk1>
        <a:srgbClr val="333333"/>
      </a:dk1>
      <a:lt1>
        <a:sysClr val="window" lastClr="FFFFFF"/>
      </a:lt1>
      <a:dk2>
        <a:srgbClr val="152140"/>
      </a:dk2>
      <a:lt2>
        <a:srgbClr val="E4E1DC"/>
      </a:lt2>
      <a:accent1>
        <a:srgbClr val="D85836"/>
      </a:accent1>
      <a:accent2>
        <a:srgbClr val="152140"/>
      </a:accent2>
      <a:accent3>
        <a:srgbClr val="ABD8D0"/>
      </a:accent3>
      <a:accent4>
        <a:srgbClr val="4DC2C8"/>
      </a:accent4>
      <a:accent5>
        <a:srgbClr val="B0A79E"/>
      </a:accent5>
      <a:accent6>
        <a:srgbClr val="005551"/>
      </a:accent6>
      <a:hlink>
        <a:srgbClr val="D85836"/>
      </a:hlink>
      <a:folHlink>
        <a:srgbClr val="D85836"/>
      </a:folHlink>
    </a:clrScheme>
    <a:fontScheme name="City of Santa Clara">
      <a:majorFont>
        <a:latin typeface="Arial Black"/>
        <a:ea typeface=""/>
        <a:cs typeface=""/>
      </a:majorFont>
      <a:minorFont>
        <a:latin typeface="Arial"/>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Category xmlns="f218f706-d010-4ead-92c8-c89ae31374bb">Templates</Category>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5D774ED63615C3489BDB866411B251E7" ma:contentTypeVersion="7" ma:contentTypeDescription="Create a new document." ma:contentTypeScope="" ma:versionID="3721228a80fc567738869a9c39f19103">
  <xsd:schema xmlns:xsd="http://www.w3.org/2001/XMLSchema" xmlns:xs="http://www.w3.org/2001/XMLSchema" xmlns:p="http://schemas.microsoft.com/office/2006/metadata/properties" xmlns:ns2="f218f706-d010-4ead-92c8-c89ae31374bb" xmlns:ns3="8b174f81-9a2d-4129-b87e-a44304e382bd" targetNamespace="http://schemas.microsoft.com/office/2006/metadata/properties" ma:root="true" ma:fieldsID="09911c4359a33419a29fa7f235eecdc4" ns2:_="" ns3:_="">
    <xsd:import namespace="f218f706-d010-4ead-92c8-c89ae31374bb"/>
    <xsd:import namespace="8b174f81-9a2d-4129-b87e-a44304e382bd"/>
    <xsd:element name="properties">
      <xsd:complexType>
        <xsd:sequence>
          <xsd:element name="documentManagement">
            <xsd:complexType>
              <xsd:all>
                <xsd:element ref="ns2:Category" minOccurs="0"/>
                <xsd:element ref="ns2:MediaServiceMetadata" minOccurs="0"/>
                <xsd:element ref="ns2:MediaServiceFastMetadata" minOccurs="0"/>
                <xsd:element ref="ns3:SharedWithUsers" minOccurs="0"/>
                <xsd:element ref="ns3:SharedWithDetails" minOccurs="0"/>
                <xsd:element ref="ns2:MediaServiceEventHashCode" minOccurs="0"/>
                <xsd:element ref="ns2:MediaServiceGenerationTim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218f706-d010-4ead-92c8-c89ae31374bb" elementFormDefault="qualified">
    <xsd:import namespace="http://schemas.microsoft.com/office/2006/documentManagement/types"/>
    <xsd:import namespace="http://schemas.microsoft.com/office/infopath/2007/PartnerControls"/>
    <xsd:element name="Category" ma:index="8" nillable="true" ma:displayName="Category" ma:internalName="Category">
      <xsd:simpleType>
        <xsd:union memberTypes="dms:Text">
          <xsd:simpleType>
            <xsd:restriction base="dms:Choice">
              <xsd:enumeration value="Communication &amp; Training"/>
              <xsd:enumeration value="Quick Reference &amp; Bulletins"/>
              <xsd:enumeration value="Technical Information Document"/>
            </xsd:restriction>
          </xsd:simpleType>
        </xsd:union>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8b174f81-9a2d-4129-b87e-a44304e382bd"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5110810-6EB8-4FBE-9909-FEDE0ED6DB51}">
  <ds:schemaRefs>
    <ds:schemaRef ds:uri="http://schemas.microsoft.com/sharepoint/v3/contenttype/forms"/>
  </ds:schemaRefs>
</ds:datastoreItem>
</file>

<file path=customXml/itemProps2.xml><?xml version="1.0" encoding="utf-8"?>
<ds:datastoreItem xmlns:ds="http://schemas.openxmlformats.org/officeDocument/2006/customXml" ds:itemID="{01691F65-5C10-4D22-B91C-0C6F4B614FF5}">
  <ds:schemaRefs>
    <ds:schemaRef ds:uri="http://schemas.microsoft.com/office/2006/metadata/properties"/>
    <ds:schemaRef ds:uri="http://schemas.microsoft.com/office/infopath/2007/PartnerControls"/>
    <ds:schemaRef ds:uri="f218f706-d010-4ead-92c8-c89ae31374bb"/>
  </ds:schemaRefs>
</ds:datastoreItem>
</file>

<file path=customXml/itemProps3.xml><?xml version="1.0" encoding="utf-8"?>
<ds:datastoreItem xmlns:ds="http://schemas.openxmlformats.org/officeDocument/2006/customXml" ds:itemID="{FB3EE12B-CA8B-4AFD-8D94-CEF3DEE1DB0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218f706-d010-4ead-92c8-c89ae31374bb"/>
    <ds:schemaRef ds:uri="8b174f81-9a2d-4129-b87e-a44304e382b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20</TotalTime>
  <Pages>1</Pages>
  <Words>206</Words>
  <Characters>1178</Characters>
  <Application>Microsoft Office Word</Application>
  <DocSecurity>0</DocSecurity>
  <Lines>9</Lines>
  <Paragraphs>2</Paragraphs>
  <ScaleCrop>false</ScaleCrop>
  <Company/>
  <LinksUpToDate>false</LinksUpToDate>
  <CharactersWithSpaces>1382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Elizabeth Elliott</dc:creator>
  <cp:keywords/>
  <dc:description/>
  <cp:lastModifiedBy>Andrew Crabtree</cp:lastModifiedBy>
  <cp:revision>19</cp:revision>
  <dcterms:created xsi:type="dcterms:W3CDTF">2020-10-01T21:47:00Z</dcterms:created>
  <dcterms:modified xsi:type="dcterms:W3CDTF">2023-10-16T21:56:00Z</dcterms:modified>
</cp:coreProperties>
</file>