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ABB04" w14:textId="77777777" w:rsidR="00970AA3" w:rsidRDefault="00970AA3">
      <w:pPr>
        <w:pStyle w:val="BodyText"/>
        <w:spacing w:before="8"/>
        <w:rPr>
          <w:rFonts w:ascii="Times New Roman"/>
          <w:sz w:val="14"/>
        </w:rPr>
      </w:pPr>
    </w:p>
    <w:p w14:paraId="77957A1E" w14:textId="77777777" w:rsidR="00970AA3" w:rsidRDefault="00970AA3">
      <w:pPr>
        <w:rPr>
          <w:rFonts w:ascii="Times New Roman"/>
          <w:sz w:val="14"/>
        </w:rPr>
        <w:sectPr w:rsidR="00970AA3">
          <w:type w:val="continuous"/>
          <w:pgSz w:w="12240" w:h="15840"/>
          <w:pgMar w:top="460" w:right="1080" w:bottom="280" w:left="940" w:header="720" w:footer="720" w:gutter="0"/>
          <w:cols w:space="720"/>
        </w:sectPr>
      </w:pPr>
    </w:p>
    <w:p w14:paraId="3C7ABFDE" w14:textId="77777777" w:rsidR="00970AA3" w:rsidRDefault="00970AA3">
      <w:pPr>
        <w:pStyle w:val="BodyText"/>
        <w:rPr>
          <w:rFonts w:ascii="Times New Roman"/>
          <w:sz w:val="24"/>
        </w:rPr>
      </w:pPr>
    </w:p>
    <w:p w14:paraId="4C1F81F0" w14:textId="77777777" w:rsidR="00970AA3" w:rsidRDefault="00970AA3">
      <w:pPr>
        <w:pStyle w:val="BodyText"/>
        <w:rPr>
          <w:rFonts w:ascii="Times New Roman"/>
          <w:sz w:val="24"/>
        </w:rPr>
      </w:pPr>
    </w:p>
    <w:p w14:paraId="6FC8A94E" w14:textId="77777777" w:rsidR="00970AA3" w:rsidRDefault="00970AA3">
      <w:pPr>
        <w:pStyle w:val="BodyText"/>
        <w:rPr>
          <w:rFonts w:ascii="Times New Roman"/>
          <w:sz w:val="24"/>
        </w:rPr>
      </w:pPr>
    </w:p>
    <w:p w14:paraId="0013FC5E" w14:textId="77777777" w:rsidR="00970AA3" w:rsidRDefault="00970AA3">
      <w:pPr>
        <w:pStyle w:val="BodyText"/>
        <w:spacing w:before="3"/>
        <w:rPr>
          <w:rFonts w:ascii="Times New Roman"/>
          <w:sz w:val="30"/>
        </w:rPr>
      </w:pPr>
    </w:p>
    <w:p w14:paraId="22FD1C9B" w14:textId="23FB2A16" w:rsidR="000D53D4" w:rsidRDefault="000D53D4" w:rsidP="000D53D4">
      <w:pPr>
        <w:pStyle w:val="BodyText"/>
        <w:ind w:left="500" w:right="662"/>
        <w:rPr>
          <w:noProof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13F0E1E1" wp14:editId="1B16260B">
            <wp:simplePos x="0" y="0"/>
            <wp:positionH relativeFrom="page">
              <wp:posOffset>669244</wp:posOffset>
            </wp:positionH>
            <wp:positionV relativeFrom="paragraph">
              <wp:posOffset>-849501</wp:posOffset>
            </wp:positionV>
            <wp:extent cx="2207986" cy="66046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7986" cy="660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79FC">
        <w:pict w14:anchorId="3BBE3B67">
          <v:shape id="_x0000_s1031" style="position:absolute;left:0;text-align:left;margin-left:1in;margin-top:40.8pt;width:93.6pt;height:26.4pt;z-index:-15769088;mso-position-horizontal-relative:page;mso-position-vertical-relative:text" coordorigin="1440,816" coordsize="1872,528" o:spt="100" adj="0,,0" path="m3312,1090r-1872,l1440,1344r1872,l3312,1090xm3312,816r-1872,l1440,1070r1872,l3312,816xe" fillcolor="black" stroked="f">
            <v:stroke joinstyle="round"/>
            <v:formulas/>
            <v:path arrowok="t" o:connecttype="segments"/>
            <w10:wrap anchorx="page"/>
          </v:shape>
        </w:pict>
      </w:r>
      <w:r w:rsidR="004679FC">
        <w:rPr>
          <w:noProof/>
        </w:rPr>
        <w:t>January 15</w:t>
      </w:r>
      <w:r>
        <w:rPr>
          <w:noProof/>
        </w:rPr>
        <w:t>, 202</w:t>
      </w:r>
      <w:r w:rsidR="004679FC">
        <w:rPr>
          <w:noProof/>
        </w:rPr>
        <w:t>2</w:t>
      </w:r>
    </w:p>
    <w:p w14:paraId="4138CD9A" w14:textId="3B3452EE" w:rsidR="00802F6A" w:rsidRDefault="00802F6A" w:rsidP="000D53D4">
      <w:pPr>
        <w:pStyle w:val="BodyText"/>
        <w:ind w:left="500" w:right="662"/>
        <w:rPr>
          <w:noProof/>
        </w:rPr>
      </w:pPr>
    </w:p>
    <w:p w14:paraId="615E57F7" w14:textId="7DFFF234" w:rsidR="00802F6A" w:rsidRDefault="004679FC" w:rsidP="000D53D4">
      <w:pPr>
        <w:pStyle w:val="BodyText"/>
        <w:ind w:left="500" w:right="662"/>
        <w:rPr>
          <w:noProof/>
        </w:rPr>
      </w:pPr>
      <w:r>
        <w:rPr>
          <w:noProof/>
        </w:rPr>
        <w:t>Mark Balderston</w:t>
      </w:r>
    </w:p>
    <w:p w14:paraId="5D4E35AA" w14:textId="77777777" w:rsidR="000D53D4" w:rsidRDefault="000D53D4" w:rsidP="000D53D4">
      <w:pPr>
        <w:pStyle w:val="BodyText"/>
        <w:ind w:left="500" w:right="662"/>
        <w:rPr>
          <w:noProof/>
        </w:rPr>
      </w:pPr>
    </w:p>
    <w:p w14:paraId="456C05E7" w14:textId="09925FAF" w:rsidR="00802F6A" w:rsidRPr="000D53D4" w:rsidRDefault="00802F6A" w:rsidP="00802F6A">
      <w:pPr>
        <w:pStyle w:val="BodyText"/>
        <w:spacing w:line="516" w:lineRule="auto"/>
        <w:ind w:left="500" w:right="392"/>
        <w:rPr>
          <w:spacing w:val="-59"/>
        </w:rPr>
      </w:pPr>
    </w:p>
    <w:p w14:paraId="410E3CD6" w14:textId="77777777" w:rsidR="00970AA3" w:rsidRDefault="000D53D4" w:rsidP="00802F6A">
      <w:pPr>
        <w:spacing w:before="93"/>
        <w:rPr>
          <w:b/>
          <w:sz w:val="20"/>
        </w:rPr>
      </w:pPr>
      <w:r>
        <w:br w:type="column"/>
      </w:r>
      <w:r>
        <w:rPr>
          <w:b/>
          <w:sz w:val="20"/>
        </w:rPr>
        <w:t>Human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Resources</w:t>
      </w:r>
    </w:p>
    <w:p w14:paraId="5A40AAB6" w14:textId="77777777" w:rsidR="00970AA3" w:rsidRDefault="00970AA3">
      <w:pPr>
        <w:rPr>
          <w:sz w:val="20"/>
        </w:rPr>
        <w:sectPr w:rsidR="00970AA3">
          <w:type w:val="continuous"/>
          <w:pgSz w:w="12240" w:h="15840"/>
          <w:pgMar w:top="460" w:right="1080" w:bottom="280" w:left="940" w:header="720" w:footer="720" w:gutter="0"/>
          <w:cols w:num="2" w:space="720" w:equalWidth="0">
            <w:col w:w="3632" w:space="4614"/>
            <w:col w:w="1974"/>
          </w:cols>
        </w:sectPr>
      </w:pPr>
    </w:p>
    <w:p w14:paraId="5F9A6F2C" w14:textId="77777777" w:rsidR="00970AA3" w:rsidRDefault="00970AA3">
      <w:pPr>
        <w:pStyle w:val="BodyText"/>
        <w:spacing w:before="7"/>
        <w:rPr>
          <w:b/>
          <w:sz w:val="19"/>
        </w:rPr>
      </w:pPr>
    </w:p>
    <w:p w14:paraId="42A7D036" w14:textId="400E5779" w:rsidR="00970AA3" w:rsidRDefault="000D53D4">
      <w:pPr>
        <w:pStyle w:val="BodyText"/>
        <w:spacing w:before="94"/>
        <w:ind w:left="500"/>
        <w:jc w:val="both"/>
      </w:pPr>
      <w:r>
        <w:t>Dear</w:t>
      </w:r>
      <w:r>
        <w:rPr>
          <w:spacing w:val="1"/>
        </w:rPr>
        <w:t xml:space="preserve"> </w:t>
      </w:r>
      <w:r w:rsidR="004679FC">
        <w:t xml:space="preserve">Mark: </w:t>
      </w:r>
      <w:r>
        <w:t xml:space="preserve"> </w:t>
      </w:r>
    </w:p>
    <w:p w14:paraId="3AEB90AB" w14:textId="5D3569EE" w:rsidR="00970AA3" w:rsidRDefault="004679FC">
      <w:pPr>
        <w:pStyle w:val="BodyText"/>
        <w:spacing w:before="20" w:line="259" w:lineRule="auto"/>
        <w:ind w:left="500" w:right="352"/>
        <w:jc w:val="both"/>
      </w:pPr>
      <w:r>
        <w:pict w14:anchorId="0BF9BC3B">
          <v:group id="_x0000_s1028" style="position:absolute;left:0;text-align:left;margin-left:1in;margin-top:39.9pt;width:427.25pt;height:386.45pt;z-index:-15770112;mso-position-horizontal-relative:page" coordorigin="1440,798" coordsize="8545,772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2256;top:798;width:7729;height:7729">
              <v:imagedata r:id="rId6" o:title=""/>
            </v:shape>
            <v:rect id="_x0000_s1029" style="position:absolute;left:1440;top:7988;width:1690;height:255" fillcolor="black" stroked="f"/>
            <w10:wrap anchorx="page"/>
          </v:group>
        </w:pict>
      </w:r>
      <w:r w:rsidR="000D53D4">
        <w:t>Congratulations!</w:t>
      </w:r>
      <w:r w:rsidR="000D53D4">
        <w:rPr>
          <w:spacing w:val="1"/>
        </w:rPr>
        <w:t xml:space="preserve"> </w:t>
      </w:r>
      <w:r w:rsidR="000D53D4">
        <w:t>This is to confirm our offer of employment for the As-needed position of</w:t>
      </w:r>
      <w:r w:rsidR="000D53D4">
        <w:rPr>
          <w:spacing w:val="1"/>
        </w:rPr>
        <w:t xml:space="preserve"> </w:t>
      </w:r>
      <w:r w:rsidR="0033194A">
        <w:t>Temporary Employee</w:t>
      </w:r>
      <w:r w:rsidR="000D53D4">
        <w:rPr>
          <w:spacing w:val="-5"/>
        </w:rPr>
        <w:t xml:space="preserve"> </w:t>
      </w:r>
      <w:r w:rsidR="00802F6A">
        <w:rPr>
          <w:spacing w:val="-5"/>
        </w:rPr>
        <w:t>(</w:t>
      </w:r>
      <w:r>
        <w:rPr>
          <w:spacing w:val="-5"/>
        </w:rPr>
        <w:t>Electric Utility Electrician Technician</w:t>
      </w:r>
      <w:r w:rsidR="00802F6A">
        <w:rPr>
          <w:spacing w:val="-5"/>
        </w:rPr>
        <w:t xml:space="preserve">) </w:t>
      </w:r>
      <w:r w:rsidR="000D53D4">
        <w:t>in</w:t>
      </w:r>
      <w:r w:rsidR="000D53D4">
        <w:rPr>
          <w:spacing w:val="-9"/>
        </w:rPr>
        <w:t xml:space="preserve"> </w:t>
      </w:r>
      <w:r w:rsidR="000D53D4">
        <w:t>the</w:t>
      </w:r>
      <w:r w:rsidR="000D53D4">
        <w:rPr>
          <w:spacing w:val="-5"/>
        </w:rPr>
        <w:t xml:space="preserve"> </w:t>
      </w:r>
      <w:r w:rsidR="00802F6A">
        <w:t>Electric Department</w:t>
      </w:r>
      <w:r w:rsidR="000D53D4">
        <w:rPr>
          <w:spacing w:val="-7"/>
        </w:rPr>
        <w:t xml:space="preserve"> </w:t>
      </w:r>
      <w:r w:rsidR="000D53D4">
        <w:t>with</w:t>
      </w:r>
      <w:r w:rsidR="000D53D4">
        <w:rPr>
          <w:spacing w:val="-9"/>
        </w:rPr>
        <w:t xml:space="preserve"> </w:t>
      </w:r>
      <w:r w:rsidR="000D53D4">
        <w:t>the</w:t>
      </w:r>
      <w:r w:rsidR="000D53D4">
        <w:rPr>
          <w:spacing w:val="-8"/>
        </w:rPr>
        <w:t xml:space="preserve"> </w:t>
      </w:r>
      <w:r w:rsidR="000D53D4">
        <w:t>City</w:t>
      </w:r>
      <w:r w:rsidR="000D53D4">
        <w:rPr>
          <w:spacing w:val="-6"/>
        </w:rPr>
        <w:t xml:space="preserve"> </w:t>
      </w:r>
      <w:r w:rsidR="000D53D4">
        <w:t>of</w:t>
      </w:r>
      <w:r w:rsidR="000D53D4">
        <w:rPr>
          <w:spacing w:val="-7"/>
        </w:rPr>
        <w:t xml:space="preserve"> </w:t>
      </w:r>
      <w:r w:rsidR="000D53D4">
        <w:t>Santa</w:t>
      </w:r>
      <w:r w:rsidR="000D53D4">
        <w:rPr>
          <w:spacing w:val="-8"/>
        </w:rPr>
        <w:t xml:space="preserve"> </w:t>
      </w:r>
      <w:r w:rsidR="000D53D4">
        <w:t>Clara.</w:t>
      </w:r>
      <w:r w:rsidR="000D53D4">
        <w:rPr>
          <w:spacing w:val="48"/>
        </w:rPr>
        <w:t xml:space="preserve"> </w:t>
      </w:r>
      <w:r w:rsidR="000D53D4">
        <w:t>This</w:t>
      </w:r>
      <w:r w:rsidR="000D53D4">
        <w:rPr>
          <w:spacing w:val="-7"/>
        </w:rPr>
        <w:t xml:space="preserve"> </w:t>
      </w:r>
      <w:r w:rsidR="000D53D4">
        <w:t>appointment</w:t>
      </w:r>
      <w:r w:rsidR="000D53D4">
        <w:rPr>
          <w:spacing w:val="-7"/>
        </w:rPr>
        <w:t xml:space="preserve"> </w:t>
      </w:r>
      <w:r w:rsidR="000D53D4">
        <w:t>is</w:t>
      </w:r>
      <w:r w:rsidR="000D53D4">
        <w:rPr>
          <w:spacing w:val="-8"/>
        </w:rPr>
        <w:t xml:space="preserve"> </w:t>
      </w:r>
      <w:r w:rsidR="000D53D4">
        <w:t>pursuant</w:t>
      </w:r>
      <w:r w:rsidR="000D53D4">
        <w:rPr>
          <w:spacing w:val="-58"/>
        </w:rPr>
        <w:t xml:space="preserve"> </w:t>
      </w:r>
      <w:r>
        <w:rPr>
          <w:spacing w:val="-58"/>
        </w:rPr>
        <w:t xml:space="preserve">     </w:t>
      </w:r>
      <w:r w:rsidR="000D53D4">
        <w:t>to the City Council Resolution for Exception to the 180-Day Waiting Period to Hire a Retired</w:t>
      </w:r>
      <w:r w:rsidR="000D53D4">
        <w:rPr>
          <w:spacing w:val="1"/>
        </w:rPr>
        <w:t xml:space="preserve"> </w:t>
      </w:r>
      <w:r w:rsidR="000D53D4">
        <w:t>Annuitant</w:t>
      </w:r>
      <w:r w:rsidR="000D53D4">
        <w:rPr>
          <w:spacing w:val="-10"/>
        </w:rPr>
        <w:t xml:space="preserve"> </w:t>
      </w:r>
      <w:r w:rsidR="000D53D4">
        <w:t>as</w:t>
      </w:r>
      <w:r w:rsidR="000D53D4">
        <w:rPr>
          <w:spacing w:val="-13"/>
        </w:rPr>
        <w:t xml:space="preserve"> </w:t>
      </w:r>
      <w:r w:rsidR="000D53D4">
        <w:t>a</w:t>
      </w:r>
      <w:r w:rsidR="000D53D4">
        <w:rPr>
          <w:spacing w:val="-14"/>
        </w:rPr>
        <w:t xml:space="preserve"> </w:t>
      </w:r>
      <w:r w:rsidR="000D53D4">
        <w:t>Temporary</w:t>
      </w:r>
      <w:r w:rsidR="000D53D4">
        <w:rPr>
          <w:spacing w:val="-10"/>
        </w:rPr>
        <w:t xml:space="preserve"> </w:t>
      </w:r>
      <w:r w:rsidR="000D53D4">
        <w:t>Extra</w:t>
      </w:r>
      <w:r w:rsidR="000D53D4">
        <w:rPr>
          <w:spacing w:val="-10"/>
        </w:rPr>
        <w:t xml:space="preserve"> </w:t>
      </w:r>
      <w:r w:rsidR="000D53D4">
        <w:t>Help</w:t>
      </w:r>
      <w:r w:rsidR="000D53D4">
        <w:rPr>
          <w:spacing w:val="-14"/>
        </w:rPr>
        <w:t xml:space="preserve"> </w:t>
      </w:r>
      <w:r w:rsidR="000D53D4">
        <w:t>Employee</w:t>
      </w:r>
      <w:r w:rsidR="000D53D4">
        <w:rPr>
          <w:spacing w:val="-12"/>
        </w:rPr>
        <w:t xml:space="preserve"> </w:t>
      </w:r>
      <w:r w:rsidR="000D53D4">
        <w:t>(Government</w:t>
      </w:r>
      <w:r w:rsidR="000D53D4">
        <w:rPr>
          <w:spacing w:val="-10"/>
        </w:rPr>
        <w:t xml:space="preserve"> </w:t>
      </w:r>
      <w:r w:rsidR="000D53D4">
        <w:t>Code</w:t>
      </w:r>
      <w:r w:rsidR="000D53D4">
        <w:rPr>
          <w:spacing w:val="-13"/>
        </w:rPr>
        <w:t xml:space="preserve"> </w:t>
      </w:r>
      <w:r w:rsidR="000D53D4">
        <w:t>Section</w:t>
      </w:r>
      <w:r w:rsidR="000D53D4">
        <w:rPr>
          <w:spacing w:val="-10"/>
        </w:rPr>
        <w:t xml:space="preserve"> </w:t>
      </w:r>
      <w:r w:rsidR="000D53D4">
        <w:t>7522.56</w:t>
      </w:r>
      <w:r w:rsidR="000D53D4">
        <w:rPr>
          <w:spacing w:val="-14"/>
        </w:rPr>
        <w:t xml:space="preserve"> </w:t>
      </w:r>
      <w:r w:rsidR="000D53D4">
        <w:t>and</w:t>
      </w:r>
      <w:r w:rsidR="000D53D4">
        <w:rPr>
          <w:spacing w:val="-13"/>
        </w:rPr>
        <w:t xml:space="preserve"> </w:t>
      </w:r>
      <w:r w:rsidR="000D53D4">
        <w:t>21224).</w:t>
      </w:r>
    </w:p>
    <w:p w14:paraId="7A19BCEB" w14:textId="77777777" w:rsidR="00970AA3" w:rsidRDefault="00970AA3">
      <w:pPr>
        <w:pStyle w:val="BodyText"/>
        <w:spacing w:before="9"/>
        <w:rPr>
          <w:sz w:val="23"/>
        </w:rPr>
      </w:pPr>
    </w:p>
    <w:p w14:paraId="48718A8B" w14:textId="77777777" w:rsidR="00970AA3" w:rsidRDefault="000D53D4">
      <w:pPr>
        <w:pStyle w:val="BodyText"/>
        <w:ind w:left="500"/>
        <w:jc w:val="both"/>
      </w:pPr>
      <w:r>
        <w:t>Below</w:t>
      </w:r>
      <w:r>
        <w:rPr>
          <w:spacing w:val="-3"/>
        </w:rPr>
        <w:t xml:space="preserve"> </w:t>
      </w:r>
      <w:r>
        <w:t>are a</w:t>
      </w:r>
      <w:r>
        <w:rPr>
          <w:spacing w:val="-4"/>
        </w:rPr>
        <w:t xml:space="preserve"> </w:t>
      </w:r>
      <w:r>
        <w:t>few</w:t>
      </w:r>
      <w:r>
        <w:rPr>
          <w:spacing w:val="-2"/>
        </w:rPr>
        <w:t xml:space="preserve"> </w:t>
      </w:r>
      <w:r>
        <w:t>key</w:t>
      </w:r>
      <w:r>
        <w:rPr>
          <w:spacing w:val="-1"/>
        </w:rPr>
        <w:t xml:space="preserve"> </w:t>
      </w:r>
      <w:r>
        <w:t>provisions for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offer of employment:</w:t>
      </w:r>
    </w:p>
    <w:p w14:paraId="46DCC40C" w14:textId="77777777" w:rsidR="00970AA3" w:rsidRDefault="00970AA3">
      <w:pPr>
        <w:pStyle w:val="BodyText"/>
        <w:spacing w:before="4"/>
        <w:rPr>
          <w:sz w:val="25"/>
        </w:rPr>
      </w:pPr>
    </w:p>
    <w:p w14:paraId="1E59DA20" w14:textId="3EFF4AC7" w:rsidR="00970AA3" w:rsidRDefault="000D53D4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ind w:hanging="361"/>
      </w:pPr>
      <w:r>
        <w:rPr>
          <w:b/>
        </w:rPr>
        <w:t>Effective</w:t>
      </w:r>
      <w:r>
        <w:rPr>
          <w:b/>
          <w:spacing w:val="-1"/>
        </w:rPr>
        <w:t xml:space="preserve"> </w:t>
      </w:r>
      <w:r>
        <w:rPr>
          <w:b/>
        </w:rPr>
        <w:t>Date:</w:t>
      </w:r>
      <w:r>
        <w:rPr>
          <w:b/>
          <w:spacing w:val="-1"/>
        </w:rPr>
        <w:t xml:space="preserve"> </w:t>
      </w:r>
      <w:r w:rsidR="004679FC">
        <w:rPr>
          <w:bCs/>
          <w:spacing w:val="-1"/>
        </w:rPr>
        <w:t>Thursday</w:t>
      </w:r>
      <w:r w:rsidRPr="000D53D4">
        <w:rPr>
          <w:bCs/>
          <w:spacing w:val="-1"/>
        </w:rPr>
        <w:t xml:space="preserve">, </w:t>
      </w:r>
      <w:r w:rsidR="00802F6A">
        <w:rPr>
          <w:bCs/>
        </w:rPr>
        <w:t>January 2</w:t>
      </w:r>
      <w:r w:rsidR="004679FC">
        <w:rPr>
          <w:bCs/>
        </w:rPr>
        <w:t>7</w:t>
      </w:r>
      <w:r>
        <w:t>, 202</w:t>
      </w:r>
      <w:r w:rsidR="00802F6A">
        <w:t>2</w:t>
      </w:r>
    </w:p>
    <w:p w14:paraId="7811C853" w14:textId="77777777" w:rsidR="00970AA3" w:rsidRDefault="00970AA3">
      <w:pPr>
        <w:pStyle w:val="BodyText"/>
        <w:spacing w:before="6"/>
        <w:rPr>
          <w:sz w:val="23"/>
        </w:rPr>
      </w:pPr>
    </w:p>
    <w:p w14:paraId="5D3F1C06" w14:textId="580207F6" w:rsidR="00970AA3" w:rsidRDefault="000D53D4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ind w:hanging="361"/>
      </w:pPr>
      <w:r>
        <w:rPr>
          <w:b/>
        </w:rPr>
        <w:t>Salary:</w:t>
      </w:r>
      <w:r>
        <w:rPr>
          <w:b/>
          <w:spacing w:val="60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approved 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resolution,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hourly</w:t>
      </w:r>
      <w:r>
        <w:rPr>
          <w:spacing w:val="1"/>
        </w:rPr>
        <w:t xml:space="preserve"> </w:t>
      </w:r>
      <w:r>
        <w:t>pay</w:t>
      </w:r>
      <w:r>
        <w:rPr>
          <w:spacing w:val="-3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$</w:t>
      </w:r>
      <w:r w:rsidR="004679FC">
        <w:t>84.76</w:t>
      </w:r>
      <w:r>
        <w:t xml:space="preserve"> per</w:t>
      </w:r>
      <w:r>
        <w:rPr>
          <w:spacing w:val="-1"/>
        </w:rPr>
        <w:t xml:space="preserve"> </w:t>
      </w:r>
      <w:r>
        <w:t>hour.</w:t>
      </w:r>
    </w:p>
    <w:p w14:paraId="59230664" w14:textId="77777777" w:rsidR="00970AA3" w:rsidRDefault="00970AA3">
      <w:pPr>
        <w:pStyle w:val="BodyText"/>
        <w:spacing w:before="8"/>
        <w:rPr>
          <w:sz w:val="23"/>
        </w:rPr>
      </w:pPr>
    </w:p>
    <w:p w14:paraId="2FB91FF8" w14:textId="77777777" w:rsidR="00970AA3" w:rsidRDefault="000D53D4">
      <w:pPr>
        <w:pStyle w:val="ListParagraph"/>
        <w:numPr>
          <w:ilvl w:val="0"/>
          <w:numId w:val="1"/>
        </w:numPr>
        <w:tabs>
          <w:tab w:val="left" w:pos="861"/>
        </w:tabs>
        <w:ind w:right="353"/>
        <w:jc w:val="both"/>
      </w:pPr>
      <w:r>
        <w:rPr>
          <w:b/>
        </w:rPr>
        <w:t xml:space="preserve">Employment Status: </w:t>
      </w:r>
      <w:r>
        <w:t xml:space="preserve">As-needed employment is </w:t>
      </w:r>
      <w:r>
        <w:rPr>
          <w:u w:val="single"/>
        </w:rPr>
        <w:t>not</w:t>
      </w:r>
      <w:r>
        <w:t xml:space="preserve"> to be considered permanent. Under</w:t>
      </w:r>
      <w:r>
        <w:rPr>
          <w:spacing w:val="1"/>
        </w:rPr>
        <w:t xml:space="preserve"> </w:t>
      </w:r>
      <w:r>
        <w:t>CalPERS</w:t>
      </w:r>
      <w:r>
        <w:rPr>
          <w:spacing w:val="-9"/>
        </w:rPr>
        <w:t xml:space="preserve"> </w:t>
      </w:r>
      <w:r>
        <w:t>regulations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City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Santa</w:t>
      </w:r>
      <w:r>
        <w:rPr>
          <w:spacing w:val="-8"/>
        </w:rPr>
        <w:t xml:space="preserve"> </w:t>
      </w:r>
      <w:r>
        <w:t>Clara</w:t>
      </w:r>
      <w:r>
        <w:rPr>
          <w:spacing w:val="-11"/>
        </w:rPr>
        <w:t xml:space="preserve"> </w:t>
      </w:r>
      <w:r>
        <w:t>practices,</w:t>
      </w:r>
      <w:r>
        <w:rPr>
          <w:spacing w:val="-7"/>
        </w:rPr>
        <w:t xml:space="preserve"> </w:t>
      </w:r>
      <w:r>
        <w:t>as-needed</w:t>
      </w:r>
      <w:r>
        <w:rPr>
          <w:spacing w:val="-9"/>
        </w:rPr>
        <w:t xml:space="preserve"> </w:t>
      </w:r>
      <w:r>
        <w:t>rehired</w:t>
      </w:r>
      <w:r>
        <w:rPr>
          <w:spacing w:val="-8"/>
        </w:rPr>
        <w:t xml:space="preserve"> </w:t>
      </w:r>
      <w:r>
        <w:t>annuitants</w:t>
      </w:r>
      <w:r>
        <w:rPr>
          <w:spacing w:val="-8"/>
        </w:rPr>
        <w:t xml:space="preserve"> </w:t>
      </w:r>
      <w:r>
        <w:t>are</w:t>
      </w:r>
      <w:r>
        <w:rPr>
          <w:spacing w:val="-58"/>
        </w:rPr>
        <w:t xml:space="preserve"> </w:t>
      </w:r>
      <w:r>
        <w:t>not permitted to work more than 960 hours per fiscal year (July 1 through June 30).</w:t>
      </w:r>
      <w:r>
        <w:rPr>
          <w:spacing w:val="1"/>
        </w:rPr>
        <w:t xml:space="preserve"> </w:t>
      </w:r>
      <w:r>
        <w:t>If you</w:t>
      </w:r>
      <w:r>
        <w:rPr>
          <w:spacing w:val="1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960</w:t>
      </w:r>
      <w:r>
        <w:rPr>
          <w:spacing w:val="-8"/>
        </w:rPr>
        <w:t xml:space="preserve"> </w:t>
      </w:r>
      <w:r>
        <w:t>hours</w:t>
      </w:r>
      <w:r>
        <w:rPr>
          <w:spacing w:val="-6"/>
        </w:rPr>
        <w:t xml:space="preserve"> </w:t>
      </w:r>
      <w:r>
        <w:t>during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fiscal</w:t>
      </w:r>
      <w:r>
        <w:rPr>
          <w:spacing w:val="-5"/>
        </w:rPr>
        <w:t xml:space="preserve"> </w:t>
      </w:r>
      <w:r>
        <w:t>year,</w:t>
      </w:r>
      <w:r>
        <w:rPr>
          <w:spacing w:val="-6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assignment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end.</w:t>
      </w:r>
      <w:r>
        <w:rPr>
          <w:spacing w:val="51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previously</w:t>
      </w:r>
      <w:r>
        <w:rPr>
          <w:spacing w:val="-59"/>
        </w:rPr>
        <w:t xml:space="preserve"> </w:t>
      </w:r>
      <w:r>
        <w:t>employed by a CalPERS employer and have funds on deposit with CalPERS, you will be</w:t>
      </w:r>
      <w:r>
        <w:rPr>
          <w:spacing w:val="1"/>
        </w:rPr>
        <w:t xml:space="preserve"> </w:t>
      </w:r>
      <w:r>
        <w:t>enrolled in CalPERS and Social Security upon your first date of as-needed employment with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Santa</w:t>
      </w:r>
      <w:r>
        <w:rPr>
          <w:spacing w:val="-2"/>
        </w:rPr>
        <w:t xml:space="preserve"> </w:t>
      </w:r>
      <w:r>
        <w:t>Clara.</w:t>
      </w:r>
    </w:p>
    <w:p w14:paraId="6C0C2750" w14:textId="77777777" w:rsidR="00970AA3" w:rsidRDefault="00970AA3">
      <w:pPr>
        <w:pStyle w:val="BodyText"/>
        <w:spacing w:before="6"/>
        <w:rPr>
          <w:sz w:val="23"/>
        </w:rPr>
      </w:pPr>
    </w:p>
    <w:p w14:paraId="294D0713" w14:textId="77777777" w:rsidR="00970AA3" w:rsidRDefault="000D53D4">
      <w:pPr>
        <w:pStyle w:val="ListParagraph"/>
        <w:numPr>
          <w:ilvl w:val="0"/>
          <w:numId w:val="1"/>
        </w:numPr>
        <w:tabs>
          <w:tab w:val="left" w:pos="861"/>
        </w:tabs>
        <w:ind w:right="354"/>
        <w:jc w:val="both"/>
        <w:rPr>
          <w:b/>
        </w:rPr>
      </w:pPr>
      <w:r>
        <w:rPr>
          <w:b/>
        </w:rPr>
        <w:t xml:space="preserve">New Hire Orientation: </w:t>
      </w:r>
      <w:r>
        <w:t>New hire orientation will be conducted via Zoom.</w:t>
      </w:r>
      <w:r>
        <w:rPr>
          <w:spacing w:val="1"/>
        </w:rPr>
        <w:t xml:space="preserve"> </w:t>
      </w:r>
      <w:r>
        <w:t>All employees are</w:t>
      </w:r>
      <w:r>
        <w:rPr>
          <w:spacing w:val="1"/>
        </w:rPr>
        <w:t xml:space="preserve"> </w:t>
      </w:r>
      <w:r>
        <w:t>required to show documentation which proves their identity and their eligibility to work in the</w:t>
      </w:r>
      <w:r>
        <w:rPr>
          <w:spacing w:val="1"/>
        </w:rPr>
        <w:t xml:space="preserve"> </w:t>
      </w:r>
      <w:r>
        <w:t>United States.</w:t>
      </w:r>
      <w:r>
        <w:rPr>
          <w:spacing w:val="1"/>
        </w:rPr>
        <w:t xml:space="preserve"> </w:t>
      </w:r>
      <w:r>
        <w:t>A list of acceptable documentation can be found at</w:t>
      </w:r>
      <w:r>
        <w:rPr>
          <w:color w:val="D75736"/>
        </w:rPr>
        <w:t xml:space="preserve"> </w:t>
      </w:r>
      <w:hyperlink r:id="rId7">
        <w:r>
          <w:rPr>
            <w:color w:val="D75736"/>
            <w:u w:val="single" w:color="D75736"/>
          </w:rPr>
          <w:t>http://uscis.gov/i-9-</w:t>
        </w:r>
      </w:hyperlink>
      <w:r>
        <w:rPr>
          <w:color w:val="D75736"/>
          <w:spacing w:val="1"/>
        </w:rPr>
        <w:t xml:space="preserve"> </w:t>
      </w:r>
      <w:hyperlink r:id="rId8">
        <w:r>
          <w:rPr>
            <w:color w:val="D75736"/>
            <w:u w:val="single" w:color="D75736"/>
          </w:rPr>
          <w:t>central/acceptable-documents</w:t>
        </w:r>
      </w:hyperlink>
      <w:r>
        <w:rPr>
          <w:color w:val="0000FF"/>
        </w:rPr>
        <w:t>.</w:t>
      </w:r>
      <w:r>
        <w:rPr>
          <w:color w:val="0000FF"/>
          <w:spacing w:val="1"/>
        </w:rPr>
        <w:t xml:space="preserve"> </w:t>
      </w:r>
      <w:r>
        <w:rPr>
          <w:b/>
        </w:rPr>
        <w:t>Please bring I-9 employment verification identification</w:t>
      </w:r>
      <w:r>
        <w:rPr>
          <w:b/>
          <w:spacing w:val="1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you</w:t>
      </w:r>
      <w:r>
        <w:rPr>
          <w:b/>
          <w:spacing w:val="-3"/>
        </w:rPr>
        <w:t xml:space="preserve"> </w:t>
      </w:r>
      <w:r>
        <w:rPr>
          <w:b/>
        </w:rPr>
        <w:t>on your</w:t>
      </w:r>
      <w:r>
        <w:rPr>
          <w:b/>
          <w:spacing w:val="-1"/>
        </w:rPr>
        <w:t xml:space="preserve"> </w:t>
      </w:r>
      <w:r>
        <w:rPr>
          <w:b/>
        </w:rPr>
        <w:t>first</w:t>
      </w:r>
      <w:r>
        <w:rPr>
          <w:b/>
          <w:spacing w:val="-2"/>
        </w:rPr>
        <w:t xml:space="preserve"> </w:t>
      </w:r>
      <w:r>
        <w:rPr>
          <w:b/>
        </w:rPr>
        <w:t>day of</w:t>
      </w:r>
      <w:r>
        <w:rPr>
          <w:b/>
          <w:spacing w:val="-1"/>
        </w:rPr>
        <w:t xml:space="preserve"> </w:t>
      </w:r>
      <w:r>
        <w:rPr>
          <w:b/>
        </w:rPr>
        <w:t>employment;</w:t>
      </w:r>
      <w:r>
        <w:rPr>
          <w:b/>
          <w:spacing w:val="1"/>
        </w:rPr>
        <w:t xml:space="preserve"> </w:t>
      </w:r>
      <w:r>
        <w:rPr>
          <w:b/>
          <w:u w:val="thick"/>
        </w:rPr>
        <w:t>original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documents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are required</w:t>
      </w:r>
      <w:r>
        <w:rPr>
          <w:b/>
        </w:rPr>
        <w:t>.</w:t>
      </w:r>
    </w:p>
    <w:p w14:paraId="0B1523AB" w14:textId="77777777" w:rsidR="00970AA3" w:rsidRDefault="00970AA3">
      <w:pPr>
        <w:pStyle w:val="BodyText"/>
        <w:spacing w:before="8"/>
        <w:rPr>
          <w:b/>
          <w:sz w:val="15"/>
        </w:rPr>
      </w:pPr>
    </w:p>
    <w:p w14:paraId="450620B3" w14:textId="4C4C47BE" w:rsidR="00970AA3" w:rsidRDefault="000D53D4" w:rsidP="000D53D4">
      <w:pPr>
        <w:pStyle w:val="BodyText"/>
        <w:spacing w:before="93" w:line="259" w:lineRule="auto"/>
        <w:ind w:left="500" w:right="-40"/>
      </w:pPr>
      <w:r>
        <w:t xml:space="preserve">Please sign and date this offer letter and return it to me by </w:t>
      </w:r>
      <w:r w:rsidR="00802F6A">
        <w:t xml:space="preserve">January </w:t>
      </w:r>
      <w:r w:rsidR="004679FC">
        <w:t>26</w:t>
      </w:r>
      <w:r w:rsidR="00802F6A">
        <w:t>, 2022</w:t>
      </w:r>
      <w:r>
        <w:t>.</w:t>
      </w:r>
      <w:r>
        <w:rPr>
          <w:spacing w:val="1"/>
        </w:rPr>
        <w:t xml:space="preserve"> </w:t>
      </w:r>
      <w:r>
        <w:t xml:space="preserve">If you have </w:t>
      </w:r>
      <w:r>
        <w:rPr>
          <w:spacing w:val="-59"/>
        </w:rPr>
        <w:t xml:space="preserve">       </w:t>
      </w:r>
      <w:r>
        <w:t>questions,</w:t>
      </w:r>
      <w:r>
        <w:rPr>
          <w:spacing w:val="-2"/>
        </w:rPr>
        <w:t xml:space="preserve"> </w:t>
      </w:r>
      <w:r>
        <w:t>please contact</w:t>
      </w:r>
      <w:r>
        <w:rPr>
          <w:spacing w:val="-2"/>
        </w:rPr>
        <w:t xml:space="preserve"> </w:t>
      </w:r>
      <w:r>
        <w:t>the Human</w:t>
      </w:r>
      <w:r>
        <w:rPr>
          <w:spacing w:val="-1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(408) 615-2080.</w:t>
      </w:r>
    </w:p>
    <w:p w14:paraId="17215B1B" w14:textId="77777777" w:rsidR="00970AA3" w:rsidRDefault="00970AA3">
      <w:pPr>
        <w:pStyle w:val="BodyText"/>
        <w:spacing w:before="8"/>
        <w:rPr>
          <w:sz w:val="23"/>
        </w:rPr>
      </w:pPr>
    </w:p>
    <w:p w14:paraId="75B0D9BF" w14:textId="77777777" w:rsidR="00970AA3" w:rsidRDefault="000D53D4">
      <w:pPr>
        <w:pStyle w:val="BodyText"/>
        <w:ind w:left="500"/>
      </w:pPr>
      <w:r>
        <w:t>Sincerely,</w:t>
      </w:r>
    </w:p>
    <w:p w14:paraId="2E9419EC" w14:textId="5141D798" w:rsidR="00970AA3" w:rsidRDefault="00970AA3">
      <w:pPr>
        <w:pStyle w:val="BodyText"/>
        <w:spacing w:before="10"/>
        <w:rPr>
          <w:sz w:val="24"/>
        </w:rPr>
      </w:pPr>
    </w:p>
    <w:p w14:paraId="02B338A6" w14:textId="77777777" w:rsidR="00970AA3" w:rsidRDefault="000D53D4">
      <w:pPr>
        <w:pStyle w:val="BodyText"/>
        <w:spacing w:before="94"/>
        <w:ind w:left="500"/>
      </w:pPr>
      <w:r>
        <w:t>Ashley</w:t>
      </w:r>
      <w:r>
        <w:rPr>
          <w:spacing w:val="-1"/>
        </w:rPr>
        <w:t xml:space="preserve"> </w:t>
      </w:r>
      <w:r>
        <w:t>Lancaster</w:t>
      </w:r>
    </w:p>
    <w:p w14:paraId="3090D77A" w14:textId="77777777" w:rsidR="00970AA3" w:rsidRDefault="000D53D4">
      <w:pPr>
        <w:pStyle w:val="BodyText"/>
        <w:spacing w:before="20"/>
        <w:ind w:left="500"/>
      </w:pPr>
      <w:r>
        <w:t>Human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Division</w:t>
      </w:r>
      <w:r>
        <w:rPr>
          <w:spacing w:val="-1"/>
        </w:rPr>
        <w:t xml:space="preserve"> </w:t>
      </w:r>
      <w:r>
        <w:t>Manager</w:t>
      </w:r>
    </w:p>
    <w:p w14:paraId="3FA72C61" w14:textId="77777777" w:rsidR="00970AA3" w:rsidRDefault="00970AA3">
      <w:pPr>
        <w:pStyle w:val="BodyText"/>
        <w:spacing w:before="4"/>
        <w:rPr>
          <w:sz w:val="25"/>
        </w:rPr>
      </w:pPr>
    </w:p>
    <w:p w14:paraId="0B5E538B" w14:textId="77777777" w:rsidR="00970AA3" w:rsidRDefault="000D53D4">
      <w:pPr>
        <w:pStyle w:val="BodyText"/>
        <w:spacing w:before="1"/>
        <w:ind w:left="500"/>
      </w:pPr>
      <w:r>
        <w:t>I accept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conditions of</w:t>
      </w:r>
      <w:r>
        <w:rPr>
          <w:spacing w:val="-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Santa</w:t>
      </w:r>
      <w:r>
        <w:rPr>
          <w:spacing w:val="-3"/>
        </w:rPr>
        <w:t xml:space="preserve"> </w:t>
      </w:r>
      <w:r>
        <w:t>Clara.</w:t>
      </w:r>
    </w:p>
    <w:p w14:paraId="3CB7A7DB" w14:textId="77777777" w:rsidR="00970AA3" w:rsidRDefault="00970AA3">
      <w:pPr>
        <w:pStyle w:val="BodyText"/>
        <w:rPr>
          <w:sz w:val="20"/>
        </w:rPr>
      </w:pPr>
    </w:p>
    <w:p w14:paraId="6CAF446A" w14:textId="77777777" w:rsidR="00970AA3" w:rsidRDefault="004679FC">
      <w:pPr>
        <w:pStyle w:val="BodyText"/>
        <w:spacing w:before="8"/>
      </w:pPr>
      <w:r>
        <w:pict w14:anchorId="06B6E6CC">
          <v:shape id="_x0000_s1027" style="position:absolute;margin-left:1in;margin-top:15.35pt;width:250.95pt;height:.1pt;z-index:-15728640;mso-wrap-distance-left:0;mso-wrap-distance-right:0;mso-position-horizontal-relative:page" coordorigin="1440,307" coordsize="5019,0" path="m1440,307r5019,e" filled="f" strokeweight=".24536mm">
            <v:path arrowok="t"/>
            <w10:wrap type="topAndBottom" anchorx="page"/>
          </v:shape>
        </w:pict>
      </w:r>
      <w:r>
        <w:pict w14:anchorId="31C0DEE7">
          <v:shape id="_x0000_s1026" style="position:absolute;margin-left:360.05pt;margin-top:15.35pt;width:159.15pt;height:.1pt;z-index:-15728128;mso-wrap-distance-left:0;mso-wrap-distance-right:0;mso-position-horizontal-relative:page" coordorigin="7201,307" coordsize="3183,0" path="m7201,307r3183,e" filled="f" strokeweight=".24536mm">
            <v:path arrowok="t"/>
            <w10:wrap type="topAndBottom" anchorx="page"/>
          </v:shape>
        </w:pict>
      </w:r>
    </w:p>
    <w:p w14:paraId="1AE077C4" w14:textId="02582275" w:rsidR="00970AA3" w:rsidRDefault="004679FC">
      <w:pPr>
        <w:pStyle w:val="BodyText"/>
        <w:tabs>
          <w:tab w:val="left" w:pos="6261"/>
        </w:tabs>
        <w:spacing w:line="247" w:lineRule="exact"/>
        <w:ind w:left="500"/>
      </w:pPr>
      <w:r>
        <w:t>Mark Balderston</w:t>
      </w:r>
      <w:r w:rsidR="000D53D4">
        <w:tab/>
        <w:t>Date</w:t>
      </w:r>
    </w:p>
    <w:p w14:paraId="305F6B5A" w14:textId="77777777" w:rsidR="00970AA3" w:rsidRDefault="00970AA3">
      <w:pPr>
        <w:pStyle w:val="BodyText"/>
        <w:spacing w:before="4"/>
        <w:rPr>
          <w:sz w:val="25"/>
        </w:rPr>
      </w:pPr>
    </w:p>
    <w:p w14:paraId="57A62AAB" w14:textId="0E104612" w:rsidR="00970AA3" w:rsidRDefault="000D53D4">
      <w:pPr>
        <w:pStyle w:val="BodyText"/>
        <w:tabs>
          <w:tab w:val="left" w:pos="1220"/>
        </w:tabs>
        <w:ind w:left="500"/>
      </w:pPr>
      <w:r>
        <w:t>cc:</w:t>
      </w:r>
      <w:r>
        <w:tab/>
      </w:r>
      <w:r w:rsidR="004679FC">
        <w:t>Chris Karwick</w:t>
      </w:r>
      <w:r>
        <w:t>,</w:t>
      </w:r>
      <w:r>
        <w:rPr>
          <w:spacing w:val="-2"/>
        </w:rPr>
        <w:t xml:space="preserve"> </w:t>
      </w:r>
      <w:r w:rsidR="00802F6A">
        <w:t>Assistant Director of Electric Utilities</w:t>
      </w:r>
    </w:p>
    <w:p w14:paraId="1CBFCD32" w14:textId="77777777" w:rsidR="00970AA3" w:rsidRDefault="00970AA3">
      <w:pPr>
        <w:pStyle w:val="BodyText"/>
        <w:spacing w:before="8"/>
        <w:rPr>
          <w:sz w:val="12"/>
        </w:rPr>
      </w:pPr>
    </w:p>
    <w:p w14:paraId="052FC04C" w14:textId="77777777" w:rsidR="00970AA3" w:rsidRDefault="000D53D4">
      <w:pPr>
        <w:spacing w:before="101"/>
        <w:ind w:left="728"/>
        <w:rPr>
          <w:rFonts w:ascii="Century Schoolbook" w:hAnsi="Century Schoolbook"/>
          <w:sz w:val="16"/>
        </w:rPr>
      </w:pPr>
      <w:r>
        <w:rPr>
          <w:rFonts w:ascii="Century Schoolbook" w:hAnsi="Century Schoolbook"/>
          <w:sz w:val="16"/>
        </w:rPr>
        <w:t>1500</w:t>
      </w:r>
      <w:r>
        <w:rPr>
          <w:rFonts w:ascii="Century Schoolbook" w:hAnsi="Century Schoolbook"/>
          <w:spacing w:val="-2"/>
          <w:sz w:val="16"/>
        </w:rPr>
        <w:t xml:space="preserve"> </w:t>
      </w:r>
      <w:r>
        <w:rPr>
          <w:rFonts w:ascii="Century Schoolbook" w:hAnsi="Century Schoolbook"/>
          <w:sz w:val="16"/>
        </w:rPr>
        <w:t>Warburton</w:t>
      </w:r>
      <w:r>
        <w:rPr>
          <w:rFonts w:ascii="Century Schoolbook" w:hAnsi="Century Schoolbook"/>
          <w:spacing w:val="-1"/>
          <w:sz w:val="16"/>
        </w:rPr>
        <w:t xml:space="preserve"> </w:t>
      </w:r>
      <w:r>
        <w:rPr>
          <w:rFonts w:ascii="Century Schoolbook" w:hAnsi="Century Schoolbook"/>
          <w:sz w:val="16"/>
        </w:rPr>
        <w:t>Avenue</w:t>
      </w:r>
      <w:r>
        <w:rPr>
          <w:rFonts w:ascii="Century Schoolbook" w:hAnsi="Century Schoolbook"/>
          <w:spacing w:val="-2"/>
          <w:sz w:val="16"/>
        </w:rPr>
        <w:t xml:space="preserve"> </w:t>
      </w:r>
      <w:r>
        <w:rPr>
          <w:rFonts w:ascii="Georgia" w:hAnsi="Georgia"/>
          <w:color w:val="D75736"/>
          <w:sz w:val="14"/>
        </w:rPr>
        <w:t>●</w:t>
      </w:r>
      <w:r>
        <w:rPr>
          <w:rFonts w:ascii="Georgia" w:hAnsi="Georgia"/>
          <w:color w:val="D75736"/>
          <w:spacing w:val="-2"/>
          <w:sz w:val="14"/>
        </w:rPr>
        <w:t xml:space="preserve"> </w:t>
      </w:r>
      <w:r>
        <w:rPr>
          <w:rFonts w:ascii="Century Schoolbook" w:hAnsi="Century Schoolbook"/>
          <w:sz w:val="16"/>
        </w:rPr>
        <w:t>Santa</w:t>
      </w:r>
      <w:r>
        <w:rPr>
          <w:rFonts w:ascii="Century Schoolbook" w:hAnsi="Century Schoolbook"/>
          <w:spacing w:val="-2"/>
          <w:sz w:val="16"/>
        </w:rPr>
        <w:t xml:space="preserve"> </w:t>
      </w:r>
      <w:r>
        <w:rPr>
          <w:rFonts w:ascii="Century Schoolbook" w:hAnsi="Century Schoolbook"/>
          <w:sz w:val="16"/>
        </w:rPr>
        <w:t>Clara,</w:t>
      </w:r>
      <w:r>
        <w:rPr>
          <w:rFonts w:ascii="Century Schoolbook" w:hAnsi="Century Schoolbook"/>
          <w:spacing w:val="-3"/>
          <w:sz w:val="16"/>
        </w:rPr>
        <w:t xml:space="preserve"> </w:t>
      </w:r>
      <w:r>
        <w:rPr>
          <w:rFonts w:ascii="Century Schoolbook" w:hAnsi="Century Schoolbook"/>
          <w:sz w:val="16"/>
        </w:rPr>
        <w:t>CA</w:t>
      </w:r>
      <w:r>
        <w:rPr>
          <w:rFonts w:ascii="Century Schoolbook" w:hAnsi="Century Schoolbook"/>
          <w:spacing w:val="-2"/>
          <w:sz w:val="16"/>
        </w:rPr>
        <w:t xml:space="preserve"> </w:t>
      </w:r>
      <w:r>
        <w:rPr>
          <w:rFonts w:ascii="Century Schoolbook" w:hAnsi="Century Schoolbook"/>
          <w:sz w:val="16"/>
        </w:rPr>
        <w:t>95050</w:t>
      </w:r>
      <w:r>
        <w:rPr>
          <w:rFonts w:ascii="Century Schoolbook" w:hAnsi="Century Schoolbook"/>
          <w:spacing w:val="-1"/>
          <w:sz w:val="16"/>
        </w:rPr>
        <w:t xml:space="preserve"> </w:t>
      </w:r>
      <w:r>
        <w:rPr>
          <w:rFonts w:ascii="Georgia" w:hAnsi="Georgia"/>
          <w:color w:val="D75736"/>
          <w:sz w:val="14"/>
        </w:rPr>
        <w:t>●</w:t>
      </w:r>
      <w:r>
        <w:rPr>
          <w:rFonts w:ascii="Georgia" w:hAnsi="Georgia"/>
          <w:color w:val="D75736"/>
          <w:spacing w:val="-2"/>
          <w:sz w:val="14"/>
        </w:rPr>
        <w:t xml:space="preserve"> </w:t>
      </w:r>
      <w:r>
        <w:rPr>
          <w:rFonts w:ascii="Century Schoolbook" w:hAnsi="Century Schoolbook"/>
          <w:sz w:val="16"/>
        </w:rPr>
        <w:t>Phone:</w:t>
      </w:r>
      <w:r>
        <w:rPr>
          <w:rFonts w:ascii="Century Schoolbook" w:hAnsi="Century Schoolbook"/>
          <w:spacing w:val="-3"/>
          <w:sz w:val="16"/>
        </w:rPr>
        <w:t xml:space="preserve"> </w:t>
      </w:r>
      <w:r>
        <w:rPr>
          <w:rFonts w:ascii="Century Schoolbook" w:hAnsi="Century Schoolbook"/>
          <w:sz w:val="16"/>
        </w:rPr>
        <w:t>408-615-2080</w:t>
      </w:r>
      <w:r>
        <w:rPr>
          <w:rFonts w:ascii="Century Schoolbook" w:hAnsi="Century Schoolbook"/>
          <w:spacing w:val="-2"/>
          <w:sz w:val="16"/>
        </w:rPr>
        <w:t xml:space="preserve"> </w:t>
      </w:r>
      <w:r>
        <w:rPr>
          <w:rFonts w:ascii="Georgia" w:hAnsi="Georgia"/>
          <w:color w:val="D75736"/>
          <w:sz w:val="14"/>
        </w:rPr>
        <w:t>●</w:t>
      </w:r>
      <w:r>
        <w:rPr>
          <w:rFonts w:ascii="Georgia" w:hAnsi="Georgia"/>
          <w:color w:val="D75736"/>
          <w:spacing w:val="10"/>
          <w:sz w:val="14"/>
        </w:rPr>
        <w:t xml:space="preserve"> </w:t>
      </w:r>
      <w:r>
        <w:rPr>
          <w:rFonts w:ascii="Century Schoolbook" w:hAnsi="Century Schoolbook"/>
          <w:sz w:val="16"/>
        </w:rPr>
        <w:t>Fax:</w:t>
      </w:r>
      <w:r>
        <w:rPr>
          <w:rFonts w:ascii="Century Schoolbook" w:hAnsi="Century Schoolbook"/>
          <w:spacing w:val="-3"/>
          <w:sz w:val="16"/>
        </w:rPr>
        <w:t xml:space="preserve"> </w:t>
      </w:r>
      <w:r>
        <w:rPr>
          <w:rFonts w:ascii="Century Schoolbook" w:hAnsi="Century Schoolbook"/>
          <w:sz w:val="16"/>
        </w:rPr>
        <w:t>408-985-0667</w:t>
      </w:r>
      <w:r>
        <w:rPr>
          <w:rFonts w:ascii="Century Schoolbook" w:hAnsi="Century Schoolbook"/>
          <w:spacing w:val="-2"/>
          <w:sz w:val="16"/>
        </w:rPr>
        <w:t xml:space="preserve"> </w:t>
      </w:r>
      <w:r>
        <w:rPr>
          <w:rFonts w:ascii="Georgia" w:hAnsi="Georgia"/>
          <w:color w:val="D75736"/>
          <w:sz w:val="14"/>
        </w:rPr>
        <w:t>●</w:t>
      </w:r>
      <w:r>
        <w:rPr>
          <w:rFonts w:ascii="Georgia" w:hAnsi="Georgia"/>
          <w:color w:val="D75736"/>
          <w:spacing w:val="-2"/>
          <w:sz w:val="14"/>
        </w:rPr>
        <w:t xml:space="preserve"> </w:t>
      </w:r>
      <w:hyperlink r:id="rId9">
        <w:r>
          <w:rPr>
            <w:rFonts w:ascii="Century Schoolbook" w:hAnsi="Century Schoolbook"/>
            <w:sz w:val="16"/>
          </w:rPr>
          <w:t>www.SantaClaraCA.gov</w:t>
        </w:r>
      </w:hyperlink>
    </w:p>
    <w:sectPr w:rsidR="00970AA3">
      <w:type w:val="continuous"/>
      <w:pgSz w:w="12240" w:h="15840"/>
      <w:pgMar w:top="460" w:right="108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9E13CF"/>
    <w:multiLevelType w:val="hybridMultilevel"/>
    <w:tmpl w:val="2848C768"/>
    <w:lvl w:ilvl="0" w:tplc="8C760D82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937C875E">
      <w:numFmt w:val="bullet"/>
      <w:lvlText w:val="•"/>
      <w:lvlJc w:val="left"/>
      <w:pPr>
        <w:ind w:left="1796" w:hanging="360"/>
      </w:pPr>
      <w:rPr>
        <w:rFonts w:hint="default"/>
        <w:lang w:val="en-US" w:eastAsia="en-US" w:bidi="ar-SA"/>
      </w:rPr>
    </w:lvl>
    <w:lvl w:ilvl="2" w:tplc="92E4AD3A">
      <w:numFmt w:val="bullet"/>
      <w:lvlText w:val="•"/>
      <w:lvlJc w:val="left"/>
      <w:pPr>
        <w:ind w:left="2732" w:hanging="360"/>
      </w:pPr>
      <w:rPr>
        <w:rFonts w:hint="default"/>
        <w:lang w:val="en-US" w:eastAsia="en-US" w:bidi="ar-SA"/>
      </w:rPr>
    </w:lvl>
    <w:lvl w:ilvl="3" w:tplc="1FEE3006">
      <w:numFmt w:val="bullet"/>
      <w:lvlText w:val="•"/>
      <w:lvlJc w:val="left"/>
      <w:pPr>
        <w:ind w:left="3668" w:hanging="360"/>
      </w:pPr>
      <w:rPr>
        <w:rFonts w:hint="default"/>
        <w:lang w:val="en-US" w:eastAsia="en-US" w:bidi="ar-SA"/>
      </w:rPr>
    </w:lvl>
    <w:lvl w:ilvl="4" w:tplc="D3D89E90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5" w:tplc="882A13B8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F5683C66">
      <w:numFmt w:val="bullet"/>
      <w:lvlText w:val="•"/>
      <w:lvlJc w:val="left"/>
      <w:pPr>
        <w:ind w:left="6476" w:hanging="360"/>
      </w:pPr>
      <w:rPr>
        <w:rFonts w:hint="default"/>
        <w:lang w:val="en-US" w:eastAsia="en-US" w:bidi="ar-SA"/>
      </w:rPr>
    </w:lvl>
    <w:lvl w:ilvl="7" w:tplc="7D64F1CC">
      <w:numFmt w:val="bullet"/>
      <w:lvlText w:val="•"/>
      <w:lvlJc w:val="left"/>
      <w:pPr>
        <w:ind w:left="7412" w:hanging="360"/>
      </w:pPr>
      <w:rPr>
        <w:rFonts w:hint="default"/>
        <w:lang w:val="en-US" w:eastAsia="en-US" w:bidi="ar-SA"/>
      </w:rPr>
    </w:lvl>
    <w:lvl w:ilvl="8" w:tplc="C9D0EBE0">
      <w:numFmt w:val="bullet"/>
      <w:lvlText w:val="•"/>
      <w:lvlJc w:val="left"/>
      <w:pPr>
        <w:ind w:left="834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AA3"/>
    <w:rsid w:val="000D53D4"/>
    <w:rsid w:val="0033194A"/>
    <w:rsid w:val="003B330D"/>
    <w:rsid w:val="004679FC"/>
    <w:rsid w:val="00802F6A"/>
    <w:rsid w:val="00970AA3"/>
    <w:rsid w:val="00D0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8E2E124"/>
  <w15:docId w15:val="{6109DF0E-6680-410B-B952-14DF3A45E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6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cis.gov/i-9-central/acceptable-document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scis.gov/i-9-central/acceptable-docum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antaClaraCA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Corey Lee</dc:creator>
  <cp:lastModifiedBy>Ashley Lancaster</cp:lastModifiedBy>
  <cp:revision>7</cp:revision>
  <dcterms:created xsi:type="dcterms:W3CDTF">2021-09-17T05:38:00Z</dcterms:created>
  <dcterms:modified xsi:type="dcterms:W3CDTF">2022-01-17T00:23:00Z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2020-10-06T00:00:00Z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2021-09-17T00:00:00Z</vt:filetime>
  </property>
</Properties>
</file>