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F94F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77750611" w14:textId="77777777" w:rsidR="00841A41" w:rsidRPr="000D194C" w:rsidRDefault="00841A41" w:rsidP="000D194C">
      <w:pPr>
        <w:widowControl/>
        <w:rPr>
          <w:rFonts w:ascii="Arial" w:hAnsi="Arial" w:cs="Arial"/>
          <w:b/>
          <w:sz w:val="22"/>
          <w:szCs w:val="22"/>
        </w:rPr>
      </w:pPr>
    </w:p>
    <w:p w14:paraId="5F76A71F" w14:textId="24F4CB9B" w:rsidR="00841A41" w:rsidRPr="000D194C" w:rsidRDefault="00841A41" w:rsidP="000D194C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A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 RESOLUTION </w:t>
      </w:r>
      <w:r w:rsidRPr="000D194C">
        <w:rPr>
          <w:rFonts w:ascii="Arial" w:hAnsi="Arial" w:cs="Arial"/>
          <w:b/>
          <w:sz w:val="22"/>
          <w:szCs w:val="22"/>
        </w:rPr>
        <w:t xml:space="preserve">OF 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CLARA, CALIFORNIA </w:t>
      </w:r>
      <w:r w:rsidR="00454899">
        <w:rPr>
          <w:rFonts w:ascii="Arial" w:hAnsi="Arial" w:cs="Arial"/>
          <w:b/>
          <w:sz w:val="22"/>
          <w:szCs w:val="22"/>
        </w:rPr>
        <w:t>ESTABLISHING</w:t>
      </w:r>
      <w:r w:rsidR="003D67FD">
        <w:rPr>
          <w:rFonts w:ascii="Arial" w:hAnsi="Arial" w:cs="Arial"/>
          <w:b/>
          <w:sz w:val="22"/>
          <w:szCs w:val="22"/>
        </w:rPr>
        <w:t xml:space="preserve"> </w:t>
      </w:r>
      <w:r w:rsidR="00490B85">
        <w:rPr>
          <w:rFonts w:ascii="Arial" w:hAnsi="Arial" w:cs="Arial"/>
          <w:b/>
          <w:sz w:val="22"/>
          <w:szCs w:val="22"/>
        </w:rPr>
        <w:t>N</w:t>
      </w:r>
      <w:r w:rsidR="00B04899">
        <w:rPr>
          <w:rFonts w:ascii="Arial" w:hAnsi="Arial" w:cs="Arial"/>
          <w:b/>
          <w:sz w:val="22"/>
          <w:szCs w:val="22"/>
        </w:rPr>
        <w:t>O PARKING ZONES</w:t>
      </w:r>
      <w:r w:rsidR="00D34B56">
        <w:rPr>
          <w:rFonts w:ascii="Arial" w:hAnsi="Arial" w:cs="Arial"/>
          <w:b/>
          <w:sz w:val="22"/>
          <w:szCs w:val="22"/>
        </w:rPr>
        <w:t xml:space="preserve"> </w:t>
      </w:r>
      <w:r w:rsidR="003D67FD">
        <w:rPr>
          <w:rFonts w:ascii="Arial" w:hAnsi="Arial" w:cs="Arial"/>
          <w:b/>
          <w:sz w:val="22"/>
          <w:szCs w:val="22"/>
        </w:rPr>
        <w:t>AS NECESSARY</w:t>
      </w:r>
      <w:r w:rsidR="00334B78">
        <w:rPr>
          <w:rFonts w:ascii="Arial" w:hAnsi="Arial" w:cs="Arial"/>
          <w:b/>
          <w:sz w:val="22"/>
          <w:szCs w:val="22"/>
        </w:rPr>
        <w:t xml:space="preserve"> </w:t>
      </w:r>
      <w:r w:rsidR="00FD38A7">
        <w:rPr>
          <w:rFonts w:ascii="Arial" w:hAnsi="Arial" w:cs="Arial"/>
          <w:b/>
          <w:sz w:val="22"/>
          <w:szCs w:val="22"/>
        </w:rPr>
        <w:t>ON DE LA CRUZ BOULEVARD/COLEMAN AVENUE BETWEEN CENTRAL EXPRESSWAY AND BROKAW ROAD</w:t>
      </w:r>
    </w:p>
    <w:p w14:paraId="65F62E4B" w14:textId="77777777" w:rsidR="00841A41" w:rsidRPr="000D194C" w:rsidRDefault="00841A41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40330911" w14:textId="77777777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the City of Santa Clara Bicycle Plan Update 2018 was approved and adopted by the Council</w:t>
      </w:r>
      <w:r w:rsidRPr="00334B7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on September 24, </w:t>
      </w:r>
      <w:proofErr w:type="gramStart"/>
      <w:r>
        <w:rPr>
          <w:rFonts w:ascii="Arial" w:hAnsi="Arial" w:cs="Arial"/>
          <w:sz w:val="22"/>
          <w:szCs w:val="22"/>
        </w:rPr>
        <w:t>2019</w:t>
      </w:r>
      <w:proofErr w:type="gramEnd"/>
      <w:r>
        <w:rPr>
          <w:rFonts w:ascii="Arial" w:hAnsi="Arial" w:cs="Arial"/>
          <w:sz w:val="22"/>
          <w:szCs w:val="22"/>
        </w:rPr>
        <w:t xml:space="preserve"> under Resolution No. 19-8761</w:t>
      </w:r>
      <w:r w:rsidRPr="000D194C">
        <w:rPr>
          <w:rFonts w:ascii="Arial" w:hAnsi="Arial" w:cs="Arial"/>
          <w:sz w:val="22"/>
          <w:szCs w:val="22"/>
        </w:rPr>
        <w:t>;</w:t>
      </w:r>
    </w:p>
    <w:p w14:paraId="57DF6125" w14:textId="77777777" w:rsidR="00F246E0" w:rsidRDefault="00F246E0" w:rsidP="00F246E0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Class IV Protected Bicycle Lanes on De La Cruz Boulevard between Central Expressway and Reed Street was a recommendation within the adopted Bicycle Plan Update 2018;</w:t>
      </w:r>
    </w:p>
    <w:p w14:paraId="368747F0" w14:textId="77777777" w:rsidR="00252892" w:rsidRDefault="00252892" w:rsidP="00252892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Class II Bicycle Lanes on Coleman Avenue between Reed Street and Brokaw Road was a recommendation within the adopted Bicycle Plan Update 2018;</w:t>
      </w:r>
    </w:p>
    <w:p w14:paraId="7EDF8E03" w14:textId="77777777" w:rsidR="00252892" w:rsidRDefault="00252892" w:rsidP="00252892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 La Cruz Boulevard is also known as Coleman Avenue south of Reed Street;</w:t>
      </w:r>
    </w:p>
    <w:p w14:paraId="61580266" w14:textId="77777777" w:rsidR="00252892" w:rsidRPr="00334B78" w:rsidRDefault="00252892" w:rsidP="00252892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 w:rsidRPr="00334B78">
        <w:rPr>
          <w:rFonts w:ascii="Arial" w:hAnsi="Arial" w:cs="Arial"/>
          <w:sz w:val="22"/>
          <w:szCs w:val="22"/>
        </w:rPr>
        <w:t xml:space="preserve">the City established certain parking regulations on </w:t>
      </w:r>
      <w:r>
        <w:rPr>
          <w:rFonts w:ascii="Arial" w:hAnsi="Arial" w:cs="Arial"/>
          <w:sz w:val="22"/>
          <w:szCs w:val="22"/>
        </w:rPr>
        <w:t>De La Cruz Boulevard/Coleman Avenue between Central Expressway and Brokaw Road</w:t>
      </w:r>
      <w:r w:rsidRPr="000D194C">
        <w:rPr>
          <w:rFonts w:ascii="Arial" w:hAnsi="Arial" w:cs="Arial"/>
          <w:sz w:val="22"/>
          <w:szCs w:val="22"/>
        </w:rPr>
        <w:t>;</w:t>
      </w:r>
    </w:p>
    <w:p w14:paraId="2008A682" w14:textId="3F12D194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Public Works</w:t>
      </w:r>
      <w:r w:rsidRPr="00334B78">
        <w:rPr>
          <w:rFonts w:ascii="Arial" w:hAnsi="Arial" w:cs="Arial"/>
          <w:sz w:val="22"/>
          <w:szCs w:val="22"/>
        </w:rPr>
        <w:t xml:space="preserve"> staff determined that </w:t>
      </w:r>
      <w:r>
        <w:rPr>
          <w:rFonts w:ascii="Arial" w:hAnsi="Arial" w:cs="Arial"/>
          <w:sz w:val="22"/>
          <w:szCs w:val="22"/>
        </w:rPr>
        <w:t xml:space="preserve">a modification to the existing parking regulations is necessary to accommodate the proposed </w:t>
      </w:r>
      <w:r w:rsidR="00E85DBF">
        <w:rPr>
          <w:rFonts w:ascii="Arial" w:hAnsi="Arial" w:cs="Arial"/>
          <w:sz w:val="22"/>
          <w:szCs w:val="22"/>
        </w:rPr>
        <w:t xml:space="preserve">bicycle facilities on </w:t>
      </w:r>
      <w:r w:rsidR="00252892">
        <w:rPr>
          <w:rFonts w:ascii="Arial" w:hAnsi="Arial" w:cs="Arial"/>
          <w:sz w:val="22"/>
          <w:szCs w:val="22"/>
        </w:rPr>
        <w:t>De La Cruz Boulevard and Coleman Avenue</w:t>
      </w:r>
      <w:r>
        <w:rPr>
          <w:rFonts w:ascii="Arial" w:hAnsi="Arial" w:cs="Arial"/>
          <w:sz w:val="22"/>
          <w:szCs w:val="22"/>
        </w:rPr>
        <w:t>;</w:t>
      </w:r>
      <w:r w:rsidR="00624C94">
        <w:rPr>
          <w:rFonts w:ascii="Arial" w:hAnsi="Arial" w:cs="Arial"/>
          <w:sz w:val="22"/>
          <w:szCs w:val="22"/>
        </w:rPr>
        <w:t xml:space="preserve"> and</w:t>
      </w:r>
    </w:p>
    <w:p w14:paraId="06E883C9" w14:textId="0311AEF3" w:rsidR="00CE45DF" w:rsidRDefault="00CE45DF" w:rsidP="00CE45DF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 w:rsidRPr="00334B78">
        <w:rPr>
          <w:rFonts w:ascii="Arial" w:hAnsi="Arial" w:cs="Arial"/>
          <w:sz w:val="22"/>
          <w:szCs w:val="22"/>
        </w:rPr>
        <w:t xml:space="preserve">the City intends to establish new parking regulations on </w:t>
      </w:r>
      <w:r w:rsidR="008B207F">
        <w:rPr>
          <w:rFonts w:ascii="Arial" w:hAnsi="Arial" w:cs="Arial"/>
          <w:sz w:val="22"/>
          <w:szCs w:val="22"/>
        </w:rPr>
        <w:t>De La Cruz Boulevard between Central Expressway and Reed Street</w:t>
      </w:r>
      <w:r w:rsidR="008B207F" w:rsidRPr="00334B78">
        <w:rPr>
          <w:rFonts w:ascii="Arial" w:hAnsi="Arial" w:cs="Arial"/>
          <w:sz w:val="22"/>
          <w:szCs w:val="22"/>
        </w:rPr>
        <w:t xml:space="preserve"> </w:t>
      </w:r>
      <w:r w:rsidR="008B207F">
        <w:rPr>
          <w:rFonts w:ascii="Arial" w:hAnsi="Arial" w:cs="Arial"/>
          <w:sz w:val="22"/>
          <w:szCs w:val="22"/>
        </w:rPr>
        <w:t xml:space="preserve">and Coleman Avenue between Reed Street and Brokaw Road </w:t>
      </w:r>
      <w:r w:rsidRPr="00334B78">
        <w:rPr>
          <w:rFonts w:ascii="Arial" w:hAnsi="Arial" w:cs="Arial"/>
          <w:sz w:val="22"/>
          <w:szCs w:val="22"/>
        </w:rPr>
        <w:t xml:space="preserve">based </w:t>
      </w:r>
      <w:r>
        <w:rPr>
          <w:rFonts w:ascii="Arial" w:hAnsi="Arial" w:cs="Arial"/>
          <w:sz w:val="22"/>
          <w:szCs w:val="22"/>
        </w:rPr>
        <w:t xml:space="preserve">on </w:t>
      </w:r>
      <w:r w:rsidRPr="00334B78">
        <w:rPr>
          <w:rFonts w:ascii="Arial" w:hAnsi="Arial" w:cs="Arial"/>
          <w:sz w:val="22"/>
          <w:szCs w:val="22"/>
        </w:rPr>
        <w:t xml:space="preserve">City </w:t>
      </w:r>
      <w:r>
        <w:rPr>
          <w:rFonts w:ascii="Arial" w:hAnsi="Arial" w:cs="Arial"/>
          <w:sz w:val="22"/>
          <w:szCs w:val="22"/>
        </w:rPr>
        <w:t>Public Works</w:t>
      </w:r>
      <w:r w:rsidRPr="00334B78">
        <w:rPr>
          <w:rFonts w:ascii="Arial" w:hAnsi="Arial" w:cs="Arial"/>
          <w:sz w:val="22"/>
          <w:szCs w:val="22"/>
        </w:rPr>
        <w:t xml:space="preserve"> staff</w:t>
      </w:r>
      <w:r>
        <w:rPr>
          <w:rFonts w:ascii="Arial" w:hAnsi="Arial" w:cs="Arial"/>
          <w:sz w:val="22"/>
          <w:szCs w:val="22"/>
        </w:rPr>
        <w:t xml:space="preserve"> findings</w:t>
      </w:r>
      <w:r w:rsidR="00624C94">
        <w:rPr>
          <w:rFonts w:ascii="Arial" w:hAnsi="Arial" w:cs="Arial"/>
          <w:sz w:val="22"/>
          <w:szCs w:val="22"/>
        </w:rPr>
        <w:t>.</w:t>
      </w:r>
    </w:p>
    <w:p w14:paraId="5EBD7374" w14:textId="64A26F7D" w:rsidR="0075344E" w:rsidRPr="000D194C" w:rsidRDefault="00841A41" w:rsidP="000D194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NOW THEREFORE</w:t>
      </w:r>
      <w:r w:rsidR="007D499A" w:rsidRPr="000D194C">
        <w:rPr>
          <w:rFonts w:ascii="Arial" w:hAnsi="Arial" w:cs="Arial"/>
          <w:b/>
          <w:sz w:val="22"/>
          <w:szCs w:val="22"/>
        </w:rPr>
        <w:t>,</w:t>
      </w:r>
      <w:r w:rsidRPr="000D194C">
        <w:rPr>
          <w:rFonts w:ascii="Arial" w:hAnsi="Arial" w:cs="Arial"/>
          <w:b/>
          <w:sz w:val="22"/>
          <w:szCs w:val="22"/>
        </w:rPr>
        <w:t xml:space="preserve"> BE IT 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RESOLVED </w:t>
      </w:r>
      <w:r w:rsidRPr="000D194C">
        <w:rPr>
          <w:rFonts w:ascii="Arial" w:hAnsi="Arial" w:cs="Arial"/>
          <w:b/>
          <w:sz w:val="22"/>
          <w:szCs w:val="22"/>
        </w:rPr>
        <w:t xml:space="preserve">BY </w:t>
      </w:r>
      <w:r w:rsidR="003D537E" w:rsidRPr="000D194C">
        <w:rPr>
          <w:rFonts w:ascii="Arial" w:hAnsi="Arial" w:cs="Arial"/>
          <w:b/>
          <w:sz w:val="22"/>
          <w:szCs w:val="22"/>
        </w:rPr>
        <w:t xml:space="preserve">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 </w:t>
      </w:r>
      <w:r w:rsidRPr="000D194C">
        <w:rPr>
          <w:rFonts w:ascii="Arial" w:hAnsi="Arial" w:cs="Arial"/>
          <w:b/>
          <w:sz w:val="22"/>
          <w:szCs w:val="22"/>
        </w:rPr>
        <w:t>AS FOLLOWS:</w:t>
      </w:r>
    </w:p>
    <w:p w14:paraId="4CD0282B" w14:textId="0AE31582" w:rsidR="00DD705B" w:rsidRDefault="00B04899" w:rsidP="00281CB8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7F5641">
        <w:rPr>
          <w:rFonts w:ascii="Arial" w:hAnsi="Arial" w:cs="Arial"/>
          <w:sz w:val="22"/>
          <w:szCs w:val="22"/>
        </w:rPr>
        <w:t>he City Manager, or designee,</w:t>
      </w:r>
      <w:r w:rsidR="007F5641" w:rsidRPr="006B5D5D">
        <w:rPr>
          <w:rFonts w:ascii="Arial" w:hAnsi="Arial" w:cs="Arial"/>
          <w:sz w:val="22"/>
          <w:szCs w:val="22"/>
        </w:rPr>
        <w:t xml:space="preserve"> is </w:t>
      </w:r>
      <w:r w:rsidR="007D47C4">
        <w:rPr>
          <w:rFonts w:ascii="Arial" w:hAnsi="Arial" w:cs="Arial"/>
          <w:sz w:val="22"/>
          <w:szCs w:val="22"/>
        </w:rPr>
        <w:t>authorized</w:t>
      </w:r>
      <w:r w:rsidR="007F5641" w:rsidRPr="006B5D5D">
        <w:rPr>
          <w:rFonts w:ascii="Arial" w:hAnsi="Arial" w:cs="Arial"/>
          <w:sz w:val="22"/>
          <w:szCs w:val="22"/>
        </w:rPr>
        <w:t xml:space="preserve"> </w:t>
      </w:r>
      <w:r w:rsidR="007D47C4">
        <w:rPr>
          <w:rFonts w:ascii="Arial" w:hAnsi="Arial" w:cs="Arial"/>
          <w:sz w:val="22"/>
          <w:szCs w:val="22"/>
        </w:rPr>
        <w:t xml:space="preserve">to </w:t>
      </w:r>
      <w:r w:rsidR="003D67FD" w:rsidRPr="00334B78">
        <w:rPr>
          <w:rFonts w:ascii="Arial" w:hAnsi="Arial" w:cs="Arial"/>
          <w:sz w:val="22"/>
          <w:szCs w:val="22"/>
        </w:rPr>
        <w:t>establish</w:t>
      </w:r>
      <w:r w:rsidR="003D67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 parking zones</w:t>
      </w:r>
      <w:r w:rsidR="003D67FD">
        <w:rPr>
          <w:rFonts w:ascii="Arial" w:hAnsi="Arial" w:cs="Arial"/>
          <w:sz w:val="22"/>
          <w:szCs w:val="22"/>
        </w:rPr>
        <w:t xml:space="preserve"> </w:t>
      </w:r>
      <w:r w:rsidR="00CA3417">
        <w:rPr>
          <w:rFonts w:ascii="Arial" w:hAnsi="Arial" w:cs="Arial"/>
          <w:sz w:val="22"/>
          <w:szCs w:val="22"/>
        </w:rPr>
        <w:t xml:space="preserve">as </w:t>
      </w:r>
      <w:r w:rsidR="000B642A">
        <w:rPr>
          <w:rFonts w:ascii="Arial" w:hAnsi="Arial" w:cs="Arial"/>
          <w:sz w:val="22"/>
          <w:szCs w:val="22"/>
        </w:rPr>
        <w:t>necessary</w:t>
      </w:r>
      <w:r w:rsidR="00CA3417">
        <w:rPr>
          <w:rFonts w:ascii="Arial" w:hAnsi="Arial" w:cs="Arial"/>
          <w:sz w:val="22"/>
          <w:szCs w:val="22"/>
        </w:rPr>
        <w:t xml:space="preserve"> </w:t>
      </w:r>
      <w:r w:rsidR="005A6F0A" w:rsidRPr="00334B78">
        <w:rPr>
          <w:rFonts w:ascii="Arial" w:hAnsi="Arial" w:cs="Arial"/>
          <w:sz w:val="22"/>
          <w:szCs w:val="22"/>
        </w:rPr>
        <w:t xml:space="preserve">on </w:t>
      </w:r>
      <w:r w:rsidR="005A6F0A">
        <w:rPr>
          <w:rFonts w:ascii="Arial" w:hAnsi="Arial" w:cs="Arial"/>
          <w:sz w:val="22"/>
          <w:szCs w:val="22"/>
        </w:rPr>
        <w:t>De La Cruz Boulevard between Central Expressway and Reed Street</w:t>
      </w:r>
      <w:r w:rsidR="005A6F0A" w:rsidRPr="00334B78">
        <w:rPr>
          <w:rFonts w:ascii="Arial" w:hAnsi="Arial" w:cs="Arial"/>
          <w:sz w:val="22"/>
          <w:szCs w:val="22"/>
        </w:rPr>
        <w:t xml:space="preserve"> </w:t>
      </w:r>
      <w:r w:rsidR="005A6F0A">
        <w:rPr>
          <w:rFonts w:ascii="Arial" w:hAnsi="Arial" w:cs="Arial"/>
          <w:sz w:val="22"/>
          <w:szCs w:val="22"/>
        </w:rPr>
        <w:t>and Coleman Avenue between Reed Street</w:t>
      </w:r>
      <w:r w:rsidR="003125F8">
        <w:rPr>
          <w:rFonts w:ascii="Arial" w:hAnsi="Arial" w:cs="Arial"/>
          <w:sz w:val="22"/>
          <w:szCs w:val="22"/>
        </w:rPr>
        <w:t xml:space="preserve"> and Brokaw Road</w:t>
      </w:r>
      <w:r w:rsidR="005A6F0A">
        <w:rPr>
          <w:rFonts w:ascii="Arial" w:hAnsi="Arial" w:cs="Arial"/>
          <w:sz w:val="22"/>
          <w:szCs w:val="22"/>
        </w:rPr>
        <w:t xml:space="preserve"> </w:t>
      </w:r>
      <w:r w:rsidR="006433EA">
        <w:rPr>
          <w:rFonts w:ascii="Arial" w:hAnsi="Arial" w:cs="Arial"/>
          <w:sz w:val="22"/>
          <w:szCs w:val="22"/>
        </w:rPr>
        <w:t xml:space="preserve">as needed to </w:t>
      </w:r>
      <w:r>
        <w:rPr>
          <w:rFonts w:ascii="Arial" w:hAnsi="Arial" w:cs="Arial"/>
          <w:sz w:val="22"/>
          <w:szCs w:val="22"/>
        </w:rPr>
        <w:t xml:space="preserve">implement </w:t>
      </w:r>
      <w:r w:rsidR="002B1CFF">
        <w:rPr>
          <w:rFonts w:ascii="Arial" w:hAnsi="Arial" w:cs="Arial"/>
          <w:sz w:val="22"/>
          <w:szCs w:val="22"/>
        </w:rPr>
        <w:t>Class IV Protected Bicycle Lanes</w:t>
      </w:r>
      <w:r w:rsidR="00CC713B">
        <w:rPr>
          <w:rFonts w:ascii="Arial" w:hAnsi="Arial" w:cs="Arial"/>
          <w:sz w:val="22"/>
          <w:szCs w:val="22"/>
        </w:rPr>
        <w:t>.</w:t>
      </w:r>
    </w:p>
    <w:p w14:paraId="111900E1" w14:textId="10A1BF1B" w:rsidR="006269AD" w:rsidRPr="00DD705B" w:rsidRDefault="006269AD" w:rsidP="00DD705B">
      <w:pPr>
        <w:pStyle w:val="ListParagraph"/>
        <w:numPr>
          <w:ilvl w:val="0"/>
          <w:numId w:val="5"/>
        </w:num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D705B">
        <w:rPr>
          <w:rFonts w:ascii="Arial" w:hAnsi="Arial" w:cs="Arial"/>
          <w:sz w:val="22"/>
          <w:szCs w:val="22"/>
          <w:u w:val="single"/>
        </w:rPr>
        <w:t>Effective date</w:t>
      </w:r>
      <w:r w:rsidRPr="00DD705B">
        <w:rPr>
          <w:rFonts w:ascii="Arial" w:hAnsi="Arial" w:cs="Arial"/>
          <w:sz w:val="22"/>
          <w:szCs w:val="22"/>
        </w:rPr>
        <w:t xml:space="preserve">. </w:t>
      </w:r>
      <w:r w:rsidR="00E85DBF" w:rsidRPr="00DD705B">
        <w:rPr>
          <w:rFonts w:ascii="Arial" w:hAnsi="Arial" w:cs="Arial"/>
          <w:sz w:val="22"/>
          <w:szCs w:val="22"/>
        </w:rPr>
        <w:t>This resolution shall become effective immediately</w:t>
      </w:r>
      <w:r w:rsidR="00B04899">
        <w:rPr>
          <w:rFonts w:ascii="Arial" w:hAnsi="Arial" w:cs="Arial"/>
          <w:sz w:val="22"/>
          <w:szCs w:val="22"/>
        </w:rPr>
        <w:t>.</w:t>
      </w:r>
      <w:r w:rsidR="00E85DBF">
        <w:rPr>
          <w:rFonts w:ascii="Arial" w:hAnsi="Arial" w:cs="Arial"/>
          <w:sz w:val="22"/>
          <w:szCs w:val="22"/>
        </w:rPr>
        <w:t xml:space="preserve"> </w:t>
      </w:r>
    </w:p>
    <w:p w14:paraId="07437050" w14:textId="38829EE8" w:rsidR="005B114A" w:rsidRPr="000D194C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lastRenderedPageBreak/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B7506A">
        <w:rPr>
          <w:rFonts w:ascii="Arial" w:hAnsi="Arial" w:cs="Arial"/>
          <w:sz w:val="22"/>
          <w:szCs w:val="22"/>
        </w:rPr>
        <w:t>4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4138715C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D61B2C6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181417B8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55DEB3C0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5BA2B8A5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0C92815D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6B798414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2FCCF56B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64EFD0FA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5F30EF1E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73524C1B" w14:textId="77777777" w:rsidR="003D22E3" w:rsidRPr="000D194C" w:rsidRDefault="003D22E3" w:rsidP="000D194C">
      <w:pPr>
        <w:rPr>
          <w:rFonts w:ascii="Arial" w:hAnsi="Arial" w:cs="Arial"/>
          <w:sz w:val="22"/>
          <w:szCs w:val="22"/>
        </w:rPr>
      </w:pPr>
    </w:p>
    <w:p w14:paraId="373E8B77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75791E2F" w14:textId="77777777" w:rsidR="003D22E3" w:rsidRPr="000D194C" w:rsidRDefault="006612E8" w:rsidP="000D194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None</w:t>
      </w:r>
    </w:p>
    <w:p w14:paraId="4287D5A1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p w14:paraId="701B5255" w14:textId="77777777" w:rsidR="00841A41" w:rsidRPr="000D194C" w:rsidRDefault="006B1DF0" w:rsidP="000D194C">
      <w:pPr>
        <w:widowControl/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fldChar w:fldCharType="begin"/>
      </w:r>
      <w:r w:rsidRPr="000D194C">
        <w:rPr>
          <w:rFonts w:ascii="Arial" w:hAnsi="Arial" w:cs="Arial"/>
          <w:sz w:val="18"/>
          <w:szCs w:val="18"/>
        </w:rPr>
        <w:instrText xml:space="preserve"> FILENAME \p </w:instrText>
      </w:r>
      <w:r w:rsidRPr="000D194C">
        <w:rPr>
          <w:rFonts w:ascii="Arial" w:hAnsi="Arial" w:cs="Arial"/>
          <w:sz w:val="18"/>
          <w:szCs w:val="18"/>
        </w:rPr>
        <w:fldChar w:fldCharType="separate"/>
      </w:r>
      <w:r w:rsidR="00C23DE9" w:rsidRPr="000D194C">
        <w:rPr>
          <w:rFonts w:ascii="Arial" w:hAnsi="Arial" w:cs="Arial"/>
          <w:noProof/>
          <w:sz w:val="18"/>
          <w:szCs w:val="18"/>
        </w:rPr>
        <w:t>S:\Attorney\RESOLUTIONS\Form Resolution-City.doc</w:t>
      </w:r>
      <w:r w:rsidRPr="000D194C">
        <w:rPr>
          <w:rFonts w:ascii="Arial" w:hAnsi="Arial" w:cs="Arial"/>
          <w:sz w:val="18"/>
          <w:szCs w:val="18"/>
        </w:rPr>
        <w:fldChar w:fldCharType="end"/>
      </w:r>
    </w:p>
    <w:sectPr w:rsidR="00841A41" w:rsidRPr="000D194C" w:rsidSect="00487348">
      <w:footerReference w:type="default" r:id="rId8"/>
      <w:footerReference w:type="first" r:id="rId9"/>
      <w:endnotePr>
        <w:numFmt w:val="decimal"/>
      </w:endnotePr>
      <w:type w:val="continuous"/>
      <w:pgSz w:w="12240" w:h="15840" w:code="1"/>
      <w:pgMar w:top="1440" w:right="126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C1926" w14:textId="77777777" w:rsidR="00BB09A9" w:rsidRDefault="00BB09A9">
      <w:r>
        <w:separator/>
      </w:r>
    </w:p>
  </w:endnote>
  <w:endnote w:type="continuationSeparator" w:id="0">
    <w:p w14:paraId="17234D4C" w14:textId="77777777" w:rsidR="00BB09A9" w:rsidRDefault="00BB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F062" w14:textId="77777777" w:rsidR="002B1CF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</w:t>
    </w:r>
    <w:r w:rsidR="00334B78">
      <w:rPr>
        <w:rFonts w:ascii="Arial" w:hAnsi="Arial" w:cs="Arial"/>
        <w:sz w:val="18"/>
        <w:szCs w:val="18"/>
      </w:rPr>
      <w:t xml:space="preserve"> </w:t>
    </w:r>
    <w:r w:rsidR="00D34B56">
      <w:rPr>
        <w:rFonts w:ascii="Arial" w:hAnsi="Arial" w:cs="Arial"/>
        <w:sz w:val="18"/>
        <w:szCs w:val="18"/>
      </w:rPr>
      <w:t xml:space="preserve">Establishing </w:t>
    </w:r>
    <w:r w:rsidR="00103CBE">
      <w:rPr>
        <w:rFonts w:ascii="Arial" w:hAnsi="Arial" w:cs="Arial"/>
        <w:sz w:val="18"/>
        <w:szCs w:val="18"/>
      </w:rPr>
      <w:t xml:space="preserve">No Parking Zones as Necessary </w:t>
    </w:r>
    <w:r w:rsidR="002B1CFF">
      <w:rPr>
        <w:rFonts w:ascii="Arial" w:hAnsi="Arial" w:cs="Arial"/>
        <w:bCs/>
        <w:sz w:val="18"/>
        <w:szCs w:val="18"/>
      </w:rPr>
      <w:t>o</w:t>
    </w:r>
    <w:r w:rsidR="002B1CFF" w:rsidRPr="002B1CFF">
      <w:rPr>
        <w:rFonts w:ascii="Arial" w:hAnsi="Arial" w:cs="Arial"/>
        <w:bCs/>
        <w:sz w:val="18"/>
        <w:szCs w:val="18"/>
      </w:rPr>
      <w:t xml:space="preserve">n De La Cruz Boulevard/Coleman Avenue Between Central Expressway </w:t>
    </w:r>
    <w:r w:rsidR="002B1CFF">
      <w:rPr>
        <w:rFonts w:ascii="Arial" w:hAnsi="Arial" w:cs="Arial"/>
        <w:bCs/>
        <w:sz w:val="18"/>
        <w:szCs w:val="18"/>
      </w:rPr>
      <w:t>a</w:t>
    </w:r>
    <w:r w:rsidR="002B1CFF" w:rsidRPr="002B1CFF">
      <w:rPr>
        <w:rFonts w:ascii="Arial" w:hAnsi="Arial" w:cs="Arial"/>
        <w:bCs/>
        <w:sz w:val="18"/>
        <w:szCs w:val="18"/>
      </w:rPr>
      <w:t>nd Brokaw Road</w:t>
    </w:r>
    <w:r w:rsidR="002B1CFF" w:rsidRPr="007E2DDF">
      <w:rPr>
        <w:rFonts w:ascii="Arial" w:hAnsi="Arial" w:cs="Arial"/>
        <w:sz w:val="18"/>
        <w:szCs w:val="18"/>
      </w:rPr>
      <w:t xml:space="preserve"> </w:t>
    </w:r>
  </w:p>
  <w:p w14:paraId="10674D91" w14:textId="24E4F8C2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r w:rsidR="0075344E" w:rsidRPr="007E2DDF">
      <w:rPr>
        <w:rStyle w:val="PageNumber"/>
        <w:rFonts w:ascii="Arial" w:hAnsi="Arial" w:cs="Arial"/>
        <w:sz w:val="18"/>
        <w:szCs w:val="18"/>
      </w:rPr>
      <w:t>2</w:t>
    </w:r>
  </w:p>
  <w:p w14:paraId="66176F18" w14:textId="77777777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1C312D">
      <w:rPr>
        <w:rStyle w:val="PageNumber"/>
        <w:rFonts w:ascii="Arial" w:hAnsi="Arial" w:cs="Arial"/>
        <w:sz w:val="18"/>
        <w:szCs w:val="18"/>
      </w:rPr>
      <w:t>11/22/17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2DE8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53F6ECDB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C4049" w14:textId="77777777" w:rsidR="00BB09A9" w:rsidRDefault="00BB09A9">
      <w:r>
        <w:separator/>
      </w:r>
    </w:p>
  </w:footnote>
  <w:footnote w:type="continuationSeparator" w:id="0">
    <w:p w14:paraId="37B64CAC" w14:textId="77777777" w:rsidR="00BB09A9" w:rsidRDefault="00BB0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F313C"/>
    <w:multiLevelType w:val="hybridMultilevel"/>
    <w:tmpl w:val="F850BCAA"/>
    <w:lvl w:ilvl="0" w:tplc="382A35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86274790">
    <w:abstractNumId w:val="3"/>
  </w:num>
  <w:num w:numId="2" w16cid:durableId="761685791">
    <w:abstractNumId w:val="0"/>
  </w:num>
  <w:num w:numId="3" w16cid:durableId="1488084714">
    <w:abstractNumId w:val="4"/>
  </w:num>
  <w:num w:numId="4" w16cid:durableId="919170031">
    <w:abstractNumId w:val="1"/>
  </w:num>
  <w:num w:numId="5" w16cid:durableId="750468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8D"/>
    <w:rsid w:val="0001116D"/>
    <w:rsid w:val="00052373"/>
    <w:rsid w:val="000538E9"/>
    <w:rsid w:val="000855B6"/>
    <w:rsid w:val="00090290"/>
    <w:rsid w:val="000962A3"/>
    <w:rsid w:val="000A0AF6"/>
    <w:rsid w:val="000A75AA"/>
    <w:rsid w:val="000B642A"/>
    <w:rsid w:val="000D194C"/>
    <w:rsid w:val="000D2041"/>
    <w:rsid w:val="000D4D11"/>
    <w:rsid w:val="000F0F04"/>
    <w:rsid w:val="0010015C"/>
    <w:rsid w:val="00103370"/>
    <w:rsid w:val="00103CBE"/>
    <w:rsid w:val="0010520F"/>
    <w:rsid w:val="001134D8"/>
    <w:rsid w:val="001353C7"/>
    <w:rsid w:val="0015481B"/>
    <w:rsid w:val="001C2C08"/>
    <w:rsid w:val="001C312D"/>
    <w:rsid w:val="00252892"/>
    <w:rsid w:val="00252D45"/>
    <w:rsid w:val="00256CB6"/>
    <w:rsid w:val="00266848"/>
    <w:rsid w:val="00274914"/>
    <w:rsid w:val="00281CB8"/>
    <w:rsid w:val="002A58AA"/>
    <w:rsid w:val="002B1CFF"/>
    <w:rsid w:val="002C6F13"/>
    <w:rsid w:val="002F08CB"/>
    <w:rsid w:val="002F2AD3"/>
    <w:rsid w:val="002F59FE"/>
    <w:rsid w:val="00301528"/>
    <w:rsid w:val="00305A1B"/>
    <w:rsid w:val="003125F8"/>
    <w:rsid w:val="00320F8C"/>
    <w:rsid w:val="00326183"/>
    <w:rsid w:val="00334B78"/>
    <w:rsid w:val="003412C9"/>
    <w:rsid w:val="00343512"/>
    <w:rsid w:val="00356B3D"/>
    <w:rsid w:val="00381061"/>
    <w:rsid w:val="00384695"/>
    <w:rsid w:val="003A19A6"/>
    <w:rsid w:val="003A5DE4"/>
    <w:rsid w:val="003B68C9"/>
    <w:rsid w:val="003C15C5"/>
    <w:rsid w:val="003D22E3"/>
    <w:rsid w:val="003D537E"/>
    <w:rsid w:val="003D67FD"/>
    <w:rsid w:val="003E00C2"/>
    <w:rsid w:val="00400998"/>
    <w:rsid w:val="00411C2B"/>
    <w:rsid w:val="0041511E"/>
    <w:rsid w:val="004235E9"/>
    <w:rsid w:val="00442A6C"/>
    <w:rsid w:val="00454899"/>
    <w:rsid w:val="00457E29"/>
    <w:rsid w:val="00487348"/>
    <w:rsid w:val="00490B85"/>
    <w:rsid w:val="00492E7C"/>
    <w:rsid w:val="004B2A87"/>
    <w:rsid w:val="004B60BD"/>
    <w:rsid w:val="00525122"/>
    <w:rsid w:val="00585FEC"/>
    <w:rsid w:val="005A6D33"/>
    <w:rsid w:val="005A6F0A"/>
    <w:rsid w:val="005B114A"/>
    <w:rsid w:val="005C3E90"/>
    <w:rsid w:val="005D23AE"/>
    <w:rsid w:val="005D7562"/>
    <w:rsid w:val="005E3560"/>
    <w:rsid w:val="005F2162"/>
    <w:rsid w:val="00606220"/>
    <w:rsid w:val="00624C94"/>
    <w:rsid w:val="00626471"/>
    <w:rsid w:val="006269AD"/>
    <w:rsid w:val="006433EA"/>
    <w:rsid w:val="0065381C"/>
    <w:rsid w:val="0065654B"/>
    <w:rsid w:val="006579FE"/>
    <w:rsid w:val="006612E8"/>
    <w:rsid w:val="006676DD"/>
    <w:rsid w:val="006A4BD0"/>
    <w:rsid w:val="006B1DF0"/>
    <w:rsid w:val="006B35E7"/>
    <w:rsid w:val="006B5D5D"/>
    <w:rsid w:val="006E3BE9"/>
    <w:rsid w:val="006F354B"/>
    <w:rsid w:val="007051D8"/>
    <w:rsid w:val="00713BA9"/>
    <w:rsid w:val="00727718"/>
    <w:rsid w:val="00735B49"/>
    <w:rsid w:val="0075344E"/>
    <w:rsid w:val="00756846"/>
    <w:rsid w:val="0077219C"/>
    <w:rsid w:val="00784FDF"/>
    <w:rsid w:val="00791546"/>
    <w:rsid w:val="007D404A"/>
    <w:rsid w:val="007D47C4"/>
    <w:rsid w:val="007D499A"/>
    <w:rsid w:val="007D5178"/>
    <w:rsid w:val="007E2DDF"/>
    <w:rsid w:val="007F0519"/>
    <w:rsid w:val="007F5641"/>
    <w:rsid w:val="008308DD"/>
    <w:rsid w:val="00833914"/>
    <w:rsid w:val="00841A41"/>
    <w:rsid w:val="00846460"/>
    <w:rsid w:val="00876F84"/>
    <w:rsid w:val="008914FF"/>
    <w:rsid w:val="008B207F"/>
    <w:rsid w:val="008D1380"/>
    <w:rsid w:val="0091570A"/>
    <w:rsid w:val="00924BEC"/>
    <w:rsid w:val="00927AC7"/>
    <w:rsid w:val="00941A1B"/>
    <w:rsid w:val="00944A7E"/>
    <w:rsid w:val="00945AAE"/>
    <w:rsid w:val="0094798B"/>
    <w:rsid w:val="00983BED"/>
    <w:rsid w:val="009F2188"/>
    <w:rsid w:val="009F25B4"/>
    <w:rsid w:val="009F39A7"/>
    <w:rsid w:val="00A00840"/>
    <w:rsid w:val="00A055CB"/>
    <w:rsid w:val="00A077E3"/>
    <w:rsid w:val="00A24179"/>
    <w:rsid w:val="00A2681E"/>
    <w:rsid w:val="00A30033"/>
    <w:rsid w:val="00A357A0"/>
    <w:rsid w:val="00A450C1"/>
    <w:rsid w:val="00A655F8"/>
    <w:rsid w:val="00A848EB"/>
    <w:rsid w:val="00AA6D59"/>
    <w:rsid w:val="00AB5828"/>
    <w:rsid w:val="00AD68FC"/>
    <w:rsid w:val="00AE00BF"/>
    <w:rsid w:val="00B00558"/>
    <w:rsid w:val="00B04899"/>
    <w:rsid w:val="00B11713"/>
    <w:rsid w:val="00B12C97"/>
    <w:rsid w:val="00B133E0"/>
    <w:rsid w:val="00B30528"/>
    <w:rsid w:val="00B3548D"/>
    <w:rsid w:val="00B7506A"/>
    <w:rsid w:val="00B77E51"/>
    <w:rsid w:val="00BB09A9"/>
    <w:rsid w:val="00BB6E87"/>
    <w:rsid w:val="00BD5AA5"/>
    <w:rsid w:val="00BE19CD"/>
    <w:rsid w:val="00BF4B71"/>
    <w:rsid w:val="00C00867"/>
    <w:rsid w:val="00C14032"/>
    <w:rsid w:val="00C23DE9"/>
    <w:rsid w:val="00C24F8C"/>
    <w:rsid w:val="00C3380E"/>
    <w:rsid w:val="00C46B83"/>
    <w:rsid w:val="00C6264A"/>
    <w:rsid w:val="00C63AAA"/>
    <w:rsid w:val="00CA3417"/>
    <w:rsid w:val="00CB6B36"/>
    <w:rsid w:val="00CC713B"/>
    <w:rsid w:val="00CD0073"/>
    <w:rsid w:val="00CD287B"/>
    <w:rsid w:val="00CE45DF"/>
    <w:rsid w:val="00D12BB8"/>
    <w:rsid w:val="00D14C4F"/>
    <w:rsid w:val="00D220B7"/>
    <w:rsid w:val="00D34B56"/>
    <w:rsid w:val="00D41306"/>
    <w:rsid w:val="00D704FA"/>
    <w:rsid w:val="00D85992"/>
    <w:rsid w:val="00D964FC"/>
    <w:rsid w:val="00D97637"/>
    <w:rsid w:val="00DA6B47"/>
    <w:rsid w:val="00DC66E0"/>
    <w:rsid w:val="00DD705B"/>
    <w:rsid w:val="00DF31E2"/>
    <w:rsid w:val="00E019BE"/>
    <w:rsid w:val="00E14445"/>
    <w:rsid w:val="00E22198"/>
    <w:rsid w:val="00E240FF"/>
    <w:rsid w:val="00E504C7"/>
    <w:rsid w:val="00E56F4C"/>
    <w:rsid w:val="00E701E6"/>
    <w:rsid w:val="00E70F08"/>
    <w:rsid w:val="00E85DBF"/>
    <w:rsid w:val="00EA468B"/>
    <w:rsid w:val="00EA53C8"/>
    <w:rsid w:val="00EA6A6C"/>
    <w:rsid w:val="00F17E11"/>
    <w:rsid w:val="00F246E0"/>
    <w:rsid w:val="00F356DD"/>
    <w:rsid w:val="00F416E5"/>
    <w:rsid w:val="00F430DD"/>
    <w:rsid w:val="00F5315E"/>
    <w:rsid w:val="00F55B7D"/>
    <w:rsid w:val="00F611E6"/>
    <w:rsid w:val="00F7476A"/>
    <w:rsid w:val="00F85626"/>
    <w:rsid w:val="00FC14BE"/>
    <w:rsid w:val="00FC171C"/>
    <w:rsid w:val="00FC6FE8"/>
    <w:rsid w:val="00FD0368"/>
    <w:rsid w:val="00FD38A7"/>
    <w:rsid w:val="00FF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E4674"/>
  <w15:chartTrackingRefBased/>
  <w15:docId w15:val="{CA7C22E2-22FD-486C-A408-FA4C0A8C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5D5D"/>
    <w:pPr>
      <w:ind w:left="720"/>
      <w:contextualSpacing/>
    </w:pPr>
  </w:style>
  <w:style w:type="paragraph" w:styleId="Revision">
    <w:name w:val="Revision"/>
    <w:hidden/>
    <w:uiPriority w:val="99"/>
    <w:semiHidden/>
    <w:rsid w:val="00B11713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5FB6C-CA9A-4CB4-A8F8-9C88996AD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Kelly Conoscenti</cp:lastModifiedBy>
  <cp:revision>12</cp:revision>
  <dcterms:created xsi:type="dcterms:W3CDTF">2024-09-24T17:11:00Z</dcterms:created>
  <dcterms:modified xsi:type="dcterms:W3CDTF">2024-10-18T06:14:00Z</dcterms:modified>
</cp:coreProperties>
</file>