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69894" w14:textId="6D6A661B" w:rsidR="00D65CED" w:rsidRPr="00AB53D6" w:rsidRDefault="00D65CED" w:rsidP="00D65CED">
      <w:pPr>
        <w:tabs>
          <w:tab w:val="left" w:pos="360"/>
        </w:tabs>
        <w:jc w:val="both"/>
      </w:pPr>
      <w:r>
        <w:rPr>
          <w:b/>
          <w:u w:val="single"/>
        </w:rPr>
        <w:t>SPECIAL PERMIT CONDITIONS OF APPROVAL</w:t>
      </w:r>
    </w:p>
    <w:p w14:paraId="21105360" w14:textId="77777777" w:rsidR="00F3588C" w:rsidRDefault="00F3588C" w:rsidP="00F3588C">
      <w:pPr>
        <w:pStyle w:val="ListParagraph"/>
      </w:pPr>
    </w:p>
    <w:p w14:paraId="2D1B1145" w14:textId="77777777" w:rsidR="00D65CED" w:rsidRPr="00AB53D6" w:rsidRDefault="00D65CED" w:rsidP="00D65CED">
      <w:pPr>
        <w:widowControl w:val="0"/>
        <w:numPr>
          <w:ilvl w:val="0"/>
          <w:numId w:val="2"/>
        </w:numPr>
        <w:ind w:left="360"/>
        <w:jc w:val="both"/>
      </w:pPr>
      <w:r w:rsidRPr="00AB53D6">
        <w:t>The applicant shall comply with all Zoning Ordinance regulations regarding temporary and permanent structures and shall obtain all necessary permits required by the City’s Building Inspection Division and Fire Department.</w:t>
      </w:r>
    </w:p>
    <w:p w14:paraId="02724E2D" w14:textId="77777777" w:rsidR="00D65CED" w:rsidRPr="00AB53D6" w:rsidRDefault="00D65CED" w:rsidP="00D65CED">
      <w:pPr>
        <w:widowControl w:val="0"/>
        <w:ind w:left="360"/>
        <w:jc w:val="both"/>
      </w:pPr>
    </w:p>
    <w:p w14:paraId="762DBA1C" w14:textId="1E766153" w:rsidR="00D65CED" w:rsidRDefault="00D65CED" w:rsidP="00D65CED">
      <w:pPr>
        <w:widowControl w:val="0"/>
        <w:numPr>
          <w:ilvl w:val="0"/>
          <w:numId w:val="2"/>
        </w:numPr>
        <w:ind w:left="360"/>
        <w:jc w:val="both"/>
      </w:pPr>
      <w:r w:rsidRPr="00AB53D6">
        <w:t>The applicant shall obtain Fire Marshal approval and comply with the Fire Department directives and requirements.</w:t>
      </w:r>
    </w:p>
    <w:p w14:paraId="5DF0D331" w14:textId="77777777" w:rsidR="00F3588C" w:rsidRDefault="00F3588C" w:rsidP="00F3588C">
      <w:pPr>
        <w:pStyle w:val="ListParagraph"/>
      </w:pPr>
    </w:p>
    <w:p w14:paraId="297441CC" w14:textId="34CE63B1" w:rsidR="00F3588C" w:rsidRDefault="00F3588C" w:rsidP="00F3588C">
      <w:pPr>
        <w:widowControl w:val="0"/>
        <w:numPr>
          <w:ilvl w:val="0"/>
          <w:numId w:val="2"/>
        </w:numPr>
        <w:ind w:left="360"/>
        <w:jc w:val="both"/>
      </w:pPr>
      <w:r w:rsidRPr="00AB53D6">
        <w:t xml:space="preserve">The Applicant shall coordinate ingress and egress </w:t>
      </w:r>
      <w:r>
        <w:t xml:space="preserve">to the North Parking Garage and main Parking Garage </w:t>
      </w:r>
      <w:r w:rsidRPr="00AB53D6">
        <w:t>with the City of Santa Clara’s Traffic Engineer</w:t>
      </w:r>
      <w:r>
        <w:t xml:space="preserve"> and traffic control with the Sant Clara Police Department </w:t>
      </w:r>
      <w:r w:rsidRPr="00AB53D6">
        <w:t xml:space="preserve">in advance of </w:t>
      </w:r>
      <w:r>
        <w:t>the concert event</w:t>
      </w:r>
      <w:r w:rsidRPr="00AB53D6">
        <w:t>.</w:t>
      </w:r>
    </w:p>
    <w:p w14:paraId="01C5DD23" w14:textId="77777777" w:rsidR="00F3588C" w:rsidRDefault="00F3588C" w:rsidP="00F3588C">
      <w:pPr>
        <w:pStyle w:val="ListParagraph"/>
      </w:pPr>
    </w:p>
    <w:p w14:paraId="7EEBE7B6" w14:textId="7C9B7156" w:rsidR="00F3588C" w:rsidRDefault="00F3588C" w:rsidP="00F3588C">
      <w:pPr>
        <w:widowControl w:val="0"/>
        <w:numPr>
          <w:ilvl w:val="0"/>
          <w:numId w:val="2"/>
        </w:numPr>
        <w:ind w:left="360"/>
        <w:jc w:val="both"/>
      </w:pPr>
      <w:r w:rsidRPr="00AB53D6">
        <w:t>Th</w:t>
      </w:r>
      <w:r>
        <w:t>is Special</w:t>
      </w:r>
      <w:r w:rsidRPr="00AB53D6">
        <w:t xml:space="preserve"> Permit allow</w:t>
      </w:r>
      <w:r>
        <w:t xml:space="preserve">s </w:t>
      </w:r>
      <w:r w:rsidRPr="00AB53D6">
        <w:t xml:space="preserve">event parking setup to begin up to </w:t>
      </w:r>
      <w:r>
        <w:t>72</w:t>
      </w:r>
      <w:r w:rsidRPr="00AB53D6">
        <w:t xml:space="preserve"> hours prior to </w:t>
      </w:r>
      <w:r>
        <w:t xml:space="preserve">the concert </w:t>
      </w:r>
      <w:r w:rsidRPr="00AB53D6">
        <w:t>event</w:t>
      </w:r>
      <w:r>
        <w:t>.</w:t>
      </w:r>
      <w:r w:rsidRPr="00AB53D6">
        <w:t xml:space="preserve">  </w:t>
      </w:r>
    </w:p>
    <w:p w14:paraId="1CA4F230" w14:textId="77777777" w:rsidR="00F3588C" w:rsidRDefault="00F3588C" w:rsidP="00F3588C">
      <w:pPr>
        <w:pStyle w:val="ListParagraph"/>
      </w:pPr>
    </w:p>
    <w:p w14:paraId="4A0231F5" w14:textId="2A3CD281" w:rsidR="00F3588C" w:rsidRDefault="00F3588C" w:rsidP="00F3588C">
      <w:pPr>
        <w:widowControl w:val="0"/>
        <w:numPr>
          <w:ilvl w:val="0"/>
          <w:numId w:val="2"/>
        </w:numPr>
        <w:ind w:left="360"/>
        <w:jc w:val="both"/>
      </w:pPr>
      <w:r>
        <w:t xml:space="preserve">The concert event shall comply with the City’s Noise Ordinance and not exceed </w:t>
      </w:r>
      <w:r w:rsidR="0064386D">
        <w:t xml:space="preserve">55dBa at the nearest offsite residential property line from the concert venue. </w:t>
      </w:r>
    </w:p>
    <w:p w14:paraId="55C74957" w14:textId="77777777" w:rsidR="0064386D" w:rsidRDefault="0064386D" w:rsidP="0064386D">
      <w:pPr>
        <w:pStyle w:val="ListParagraph"/>
      </w:pPr>
    </w:p>
    <w:p w14:paraId="42224EC6" w14:textId="43B51C0C" w:rsidR="00F3588C" w:rsidRDefault="00F3588C" w:rsidP="00F3588C">
      <w:pPr>
        <w:widowControl w:val="0"/>
        <w:numPr>
          <w:ilvl w:val="0"/>
          <w:numId w:val="2"/>
        </w:numPr>
        <w:ind w:left="360"/>
        <w:jc w:val="both"/>
      </w:pPr>
      <w:r w:rsidRPr="00AB53D6">
        <w:t xml:space="preserve">A </w:t>
      </w:r>
      <w:r>
        <w:t xml:space="preserve">University </w:t>
      </w:r>
      <w:r w:rsidRPr="00AB53D6">
        <w:t xml:space="preserve">Liaison </w:t>
      </w:r>
      <w:r>
        <w:t xml:space="preserve">shall be </w:t>
      </w:r>
      <w:r w:rsidRPr="00AB53D6">
        <w:t>designated to investigate and respond to noise complaints</w:t>
      </w:r>
      <w:r>
        <w:t xml:space="preserve"> or </w:t>
      </w:r>
      <w:r w:rsidRPr="00AB53D6">
        <w:t xml:space="preserve">issues arising during </w:t>
      </w:r>
      <w:r>
        <w:t xml:space="preserve">this </w:t>
      </w:r>
      <w:r w:rsidRPr="00AB53D6">
        <w:t>event.  The name and contact information of th</w:t>
      </w:r>
      <w:r>
        <w:t xml:space="preserve">e University </w:t>
      </w:r>
      <w:r w:rsidRPr="00AB53D6">
        <w:t>liaison shall be posted on signs clearly visible from the nearest public street right-of-way for the duration of activity.</w:t>
      </w:r>
    </w:p>
    <w:p w14:paraId="617EE274" w14:textId="77777777" w:rsidR="00F3588C" w:rsidRDefault="00F3588C" w:rsidP="00F3588C">
      <w:pPr>
        <w:pStyle w:val="ListParagraph"/>
      </w:pPr>
    </w:p>
    <w:p w14:paraId="547C3FE2" w14:textId="77777777" w:rsidR="00F3588C" w:rsidRDefault="00F3588C" w:rsidP="00F3588C">
      <w:pPr>
        <w:widowControl w:val="0"/>
        <w:numPr>
          <w:ilvl w:val="0"/>
          <w:numId w:val="2"/>
        </w:numPr>
        <w:ind w:left="360"/>
        <w:jc w:val="both"/>
      </w:pPr>
      <w:r>
        <w:t>The concert shall conclude no later than 10:00 p.m.</w:t>
      </w:r>
    </w:p>
    <w:p w14:paraId="27FD1DEA" w14:textId="77777777" w:rsidR="00D65CED" w:rsidRPr="00AB53D6" w:rsidRDefault="00D65CED" w:rsidP="00D65CED">
      <w:pPr>
        <w:widowControl w:val="0"/>
        <w:ind w:left="360"/>
        <w:jc w:val="both"/>
      </w:pPr>
    </w:p>
    <w:p w14:paraId="7C5141B6" w14:textId="77777777" w:rsidR="00D65CED" w:rsidRPr="00AB53D6" w:rsidRDefault="00D65CED" w:rsidP="00D65CED">
      <w:pPr>
        <w:widowControl w:val="0"/>
        <w:ind w:left="360"/>
        <w:jc w:val="both"/>
      </w:pPr>
    </w:p>
    <w:p w14:paraId="283E6434" w14:textId="77777777" w:rsidR="00ED03A8" w:rsidRDefault="00ED03A8"/>
    <w:sectPr w:rsidR="00ED0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854BA"/>
    <w:multiLevelType w:val="hybridMultilevel"/>
    <w:tmpl w:val="4C84F34E"/>
    <w:lvl w:ilvl="0" w:tplc="79427FFC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79057B"/>
    <w:multiLevelType w:val="hybridMultilevel"/>
    <w:tmpl w:val="D8188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ED"/>
    <w:rsid w:val="00204F84"/>
    <w:rsid w:val="00404627"/>
    <w:rsid w:val="0064386D"/>
    <w:rsid w:val="00893913"/>
    <w:rsid w:val="00AE34FF"/>
    <w:rsid w:val="00B32DB0"/>
    <w:rsid w:val="00D65CED"/>
    <w:rsid w:val="00D75CC1"/>
    <w:rsid w:val="00E22080"/>
    <w:rsid w:val="00ED03A8"/>
    <w:rsid w:val="00F3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ACE71"/>
  <w15:chartTrackingRefBased/>
  <w15:docId w15:val="{4ACB1F7F-1182-4F5B-8201-3F50FC0C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2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2"/>
    <w:qFormat/>
    <w:rsid w:val="00E220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2"/>
    <w:rsid w:val="00E22080"/>
  </w:style>
  <w:style w:type="paragraph" w:styleId="ListParagraph">
    <w:name w:val="List Paragraph"/>
    <w:basedOn w:val="Normal"/>
    <w:uiPriority w:val="34"/>
    <w:qFormat/>
    <w:rsid w:val="00D65CE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ity of Santa Clara Standard">
  <a:themeElements>
    <a:clrScheme name="Custom 1">
      <a:dk1>
        <a:srgbClr val="333333"/>
      </a:dk1>
      <a:lt1>
        <a:sysClr val="window" lastClr="FFFFFF"/>
      </a:lt1>
      <a:dk2>
        <a:srgbClr val="152140"/>
      </a:dk2>
      <a:lt2>
        <a:srgbClr val="E4E1DC"/>
      </a:lt2>
      <a:accent1>
        <a:srgbClr val="D85836"/>
      </a:accent1>
      <a:accent2>
        <a:srgbClr val="152140"/>
      </a:accent2>
      <a:accent3>
        <a:srgbClr val="ABD8D0"/>
      </a:accent3>
      <a:accent4>
        <a:srgbClr val="4DC2C8"/>
      </a:accent4>
      <a:accent5>
        <a:srgbClr val="B0A79E"/>
      </a:accent5>
      <a:accent6>
        <a:srgbClr val="005551"/>
      </a:accent6>
      <a:hlink>
        <a:srgbClr val="D85836"/>
      </a:hlink>
      <a:folHlink>
        <a:srgbClr val="D85836"/>
      </a:folHlink>
    </a:clrScheme>
    <a:fontScheme name="City of Santa Clar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74ED63615C3489BDB866411B251E7" ma:contentTypeVersion="7" ma:contentTypeDescription="Create a new document." ma:contentTypeScope="" ma:versionID="3721228a80fc567738869a9c39f19103">
  <xsd:schema xmlns:xsd="http://www.w3.org/2001/XMLSchema" xmlns:xs="http://www.w3.org/2001/XMLSchema" xmlns:p="http://schemas.microsoft.com/office/2006/metadata/properties" xmlns:ns2="f218f706-d010-4ead-92c8-c89ae31374bb" xmlns:ns3="8b174f81-9a2d-4129-b87e-a44304e382bd" targetNamespace="http://schemas.microsoft.com/office/2006/metadata/properties" ma:root="true" ma:fieldsID="09911c4359a33419a29fa7f235eecdc4" ns2:_="" ns3:_="">
    <xsd:import namespace="f218f706-d010-4ead-92c8-c89ae31374bb"/>
    <xsd:import namespace="8b174f81-9a2d-4129-b87e-a44304e382bd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8f706-d010-4ead-92c8-c89ae31374bb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internalName="Category">
      <xsd:simpleType>
        <xsd:union memberTypes="dms:Text">
          <xsd:simpleType>
            <xsd:restriction base="dms:Choice">
              <xsd:enumeration value="Communication &amp; Training"/>
              <xsd:enumeration value="Quick Reference &amp; Bulletins"/>
              <xsd:enumeration value="Technical Information Document"/>
            </xsd:restriction>
          </xsd:simpleType>
        </xsd:un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74f81-9a2d-4129-b87e-a44304e382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f218f706-d010-4ead-92c8-c89ae31374bb">Templates</Category>
  </documentManagement>
</p:properties>
</file>

<file path=customXml/itemProps1.xml><?xml version="1.0" encoding="utf-8"?>
<ds:datastoreItem xmlns:ds="http://schemas.openxmlformats.org/officeDocument/2006/customXml" ds:itemID="{A5110810-6EB8-4FBE-9909-FEDE0ED6DB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3EE12B-CA8B-4AFD-8D94-CEF3DEE1D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8f706-d010-4ead-92c8-c89ae31374bb"/>
    <ds:schemaRef ds:uri="8b174f81-9a2d-4129-b87e-a44304e382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691F65-5C10-4D22-B91C-0C6F4B614FF5}">
  <ds:schemaRefs>
    <ds:schemaRef ds:uri="http://schemas.microsoft.com/office/2006/metadata/properties"/>
    <ds:schemaRef ds:uri="http://schemas.microsoft.com/office/infopath/2007/PartnerControls"/>
    <ds:schemaRef ds:uri="f218f706-d010-4ead-92c8-c89ae31374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Fernandez</dc:creator>
  <cp:keywords/>
  <dc:description/>
  <cp:lastModifiedBy>Andrew Crabtree</cp:lastModifiedBy>
  <cp:revision>3</cp:revision>
  <dcterms:created xsi:type="dcterms:W3CDTF">2022-05-24T20:03:00Z</dcterms:created>
  <dcterms:modified xsi:type="dcterms:W3CDTF">2022-05-25T03:40:00Z</dcterms:modified>
</cp:coreProperties>
</file>